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440"/>
        <w:gridCol w:w="1800"/>
        <w:gridCol w:w="1620"/>
        <w:gridCol w:w="360"/>
        <w:gridCol w:w="540"/>
        <w:gridCol w:w="900"/>
        <w:gridCol w:w="450"/>
        <w:gridCol w:w="810"/>
        <w:gridCol w:w="720"/>
        <w:gridCol w:w="900"/>
        <w:gridCol w:w="810"/>
        <w:gridCol w:w="169"/>
        <w:gridCol w:w="1418"/>
      </w:tblGrid>
      <w:tr w:rsidR="00E1422F" w:rsidRPr="00A379FA" w14:paraId="203B274B" w14:textId="77777777" w:rsidTr="003D39F9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11BAD7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  <w:p w14:paraId="7539A105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  <w:noProof/>
              </w:rPr>
              <w:drawing>
                <wp:inline distT="0" distB="0" distL="0" distR="0" wp14:anchorId="29E60977" wp14:editId="7905DE0A">
                  <wp:extent cx="408082" cy="474785"/>
                  <wp:effectExtent l="19050" t="0" r="0" b="0"/>
                  <wp:docPr id="3" name="Picture 2" descr="Logo Undi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dip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92" cy="47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331A1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7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CF3CE39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RENCANA PEMBELAJARAN SEMESTER</w:t>
            </w:r>
          </w:p>
        </w:tc>
      </w:tr>
      <w:tr w:rsidR="00E1422F" w:rsidRPr="00A379FA" w14:paraId="55453929" w14:textId="77777777" w:rsidTr="003D39F9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85F1FC5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</w:tcBorders>
            <w:vAlign w:val="center"/>
          </w:tcPr>
          <w:p w14:paraId="145292E6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 xml:space="preserve">Program Studi: </w:t>
            </w:r>
            <w:r w:rsidR="00310469" w:rsidRPr="00A379FA">
              <w:rPr>
                <w:rFonts w:ascii="Arial" w:hAnsi="Arial" w:cs="Arial"/>
                <w:b/>
              </w:rPr>
              <w:t>Ilmu Gizi</w:t>
            </w:r>
          </w:p>
        </w:tc>
        <w:tc>
          <w:tcPr>
            <w:tcW w:w="6177" w:type="dxa"/>
            <w:gridSpan w:val="8"/>
            <w:tcBorders>
              <w:right w:val="thickThinSmallGap" w:sz="24" w:space="0" w:color="auto"/>
            </w:tcBorders>
            <w:vAlign w:val="center"/>
          </w:tcPr>
          <w:p w14:paraId="3EDA3C39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 xml:space="preserve">Fakultas: </w:t>
            </w:r>
            <w:r w:rsidR="00310469" w:rsidRPr="00A379FA">
              <w:rPr>
                <w:rFonts w:ascii="Arial" w:hAnsi="Arial" w:cs="Arial"/>
                <w:b/>
              </w:rPr>
              <w:t>Kedokteran</w:t>
            </w:r>
          </w:p>
        </w:tc>
      </w:tr>
      <w:tr w:rsidR="00E1422F" w:rsidRPr="00A379FA" w14:paraId="2C7B03B5" w14:textId="77777777" w:rsidTr="00A379FA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14:paraId="5BAECDA8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Mata Kuliah:</w:t>
            </w:r>
          </w:p>
        </w:tc>
        <w:tc>
          <w:tcPr>
            <w:tcW w:w="3420" w:type="dxa"/>
            <w:gridSpan w:val="2"/>
          </w:tcPr>
          <w:p w14:paraId="5C149838" w14:textId="77777777" w:rsidR="00E1422F" w:rsidRPr="00A379FA" w:rsidRDefault="00310469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Gizi dalam Daur Kehidupan I</w:t>
            </w:r>
          </w:p>
        </w:tc>
        <w:tc>
          <w:tcPr>
            <w:tcW w:w="900" w:type="dxa"/>
            <w:gridSpan w:val="2"/>
          </w:tcPr>
          <w:p w14:paraId="1D2095A8" w14:textId="77777777" w:rsidR="00E1422F" w:rsidRPr="00A379FA" w:rsidRDefault="00E1422F" w:rsidP="002B5C02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Kode:</w:t>
            </w:r>
            <w:r w:rsidR="00310469" w:rsidRPr="00A379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061A046F" w14:textId="3C29C8B5" w:rsidR="00E1422F" w:rsidRPr="00A379FA" w:rsidRDefault="002E157A" w:rsidP="00F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B5C02" w:rsidRPr="00A379FA">
              <w:rPr>
                <w:rFonts w:ascii="Arial" w:hAnsi="Arial" w:cs="Arial"/>
                <w:b/>
              </w:rPr>
              <w:t>DIG</w:t>
            </w:r>
            <w:r>
              <w:rPr>
                <w:rFonts w:ascii="Arial" w:hAnsi="Arial" w:cs="Arial"/>
                <w:b/>
              </w:rPr>
              <w:t>6307</w:t>
            </w:r>
            <w:bookmarkStart w:id="0" w:name="_GoBack"/>
            <w:bookmarkEnd w:id="0"/>
          </w:p>
        </w:tc>
        <w:tc>
          <w:tcPr>
            <w:tcW w:w="810" w:type="dxa"/>
          </w:tcPr>
          <w:p w14:paraId="2F28C4DB" w14:textId="77777777" w:rsidR="00E1422F" w:rsidRPr="00A379FA" w:rsidRDefault="00E1422F" w:rsidP="002B5C02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SKS:</w:t>
            </w:r>
            <w:r w:rsidR="00310469" w:rsidRPr="00A379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0" w:type="dxa"/>
          </w:tcPr>
          <w:p w14:paraId="4A14D7AE" w14:textId="77777777" w:rsidR="00E1422F" w:rsidRPr="00A379FA" w:rsidRDefault="002B5C02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</w:tcPr>
          <w:p w14:paraId="1CA30B0D" w14:textId="77777777" w:rsidR="00E1422F" w:rsidRPr="00A379FA" w:rsidRDefault="00E1422F" w:rsidP="002B5C02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Sem:</w:t>
            </w:r>
            <w:r w:rsidR="00310469" w:rsidRPr="00A379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right w:val="thickThinSmallGap" w:sz="24" w:space="0" w:color="auto"/>
            </w:tcBorders>
          </w:tcPr>
          <w:p w14:paraId="35EBA739" w14:textId="77777777" w:rsidR="00E1422F" w:rsidRPr="00A379FA" w:rsidRDefault="002B5C02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  <w:b/>
              </w:rPr>
              <w:t>III</w:t>
            </w:r>
          </w:p>
        </w:tc>
      </w:tr>
      <w:tr w:rsidR="00E1422F" w:rsidRPr="00A379FA" w14:paraId="344867B2" w14:textId="77777777" w:rsidTr="003D39F9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14:paraId="064A13F8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Dosen Pengampu:</w:t>
            </w:r>
          </w:p>
        </w:tc>
        <w:tc>
          <w:tcPr>
            <w:tcW w:w="10497" w:type="dxa"/>
            <w:gridSpan w:val="12"/>
            <w:tcBorders>
              <w:right w:val="thickThinSmallGap" w:sz="24" w:space="0" w:color="auto"/>
            </w:tcBorders>
            <w:vAlign w:val="center"/>
          </w:tcPr>
          <w:p w14:paraId="62ECC312" w14:textId="77777777" w:rsidR="00E5720B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D</w:t>
            </w:r>
            <w:r w:rsidR="00310469" w:rsidRPr="00A379FA">
              <w:rPr>
                <w:rFonts w:ascii="Arial" w:hAnsi="Arial" w:cs="Arial"/>
                <w:b/>
              </w:rPr>
              <w:t>eny Yudi Fitranti</w:t>
            </w:r>
            <w:r w:rsidR="00AF4376" w:rsidRPr="00A379FA">
              <w:rPr>
                <w:rFonts w:ascii="Arial" w:hAnsi="Arial" w:cs="Arial"/>
                <w:b/>
              </w:rPr>
              <w:t>,</w:t>
            </w:r>
            <w:r w:rsidR="00310469" w:rsidRPr="00A379FA">
              <w:rPr>
                <w:rFonts w:ascii="Arial" w:hAnsi="Arial" w:cs="Arial"/>
                <w:b/>
              </w:rPr>
              <w:t xml:space="preserve"> S.Gz, M.Si </w:t>
            </w:r>
          </w:p>
          <w:p w14:paraId="3004694C" w14:textId="77777777" w:rsidR="00E31208" w:rsidRPr="00A379FA" w:rsidRDefault="00310469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Fillah Fithra Dieny</w:t>
            </w:r>
            <w:r w:rsidR="00AF4376" w:rsidRPr="00A379FA">
              <w:rPr>
                <w:rFonts w:ascii="Arial" w:hAnsi="Arial" w:cs="Arial"/>
                <w:b/>
              </w:rPr>
              <w:t>,</w:t>
            </w:r>
            <w:r w:rsidRPr="00A379FA">
              <w:rPr>
                <w:rFonts w:ascii="Arial" w:hAnsi="Arial" w:cs="Arial"/>
                <w:b/>
              </w:rPr>
              <w:t xml:space="preserve"> S.Gz, M.Si</w:t>
            </w:r>
          </w:p>
        </w:tc>
      </w:tr>
      <w:tr w:rsidR="00E1422F" w:rsidRPr="00A379FA" w14:paraId="0EE3D76B" w14:textId="77777777" w:rsidTr="003D39F9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14:paraId="58BEDE65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 xml:space="preserve">Capaian Pembelajaran </w:t>
            </w:r>
          </w:p>
          <w:p w14:paraId="2D66B484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Mata Kuliah:</w:t>
            </w:r>
          </w:p>
        </w:tc>
        <w:tc>
          <w:tcPr>
            <w:tcW w:w="10497" w:type="dxa"/>
            <w:gridSpan w:val="12"/>
            <w:tcBorders>
              <w:right w:val="thickThinSmallGap" w:sz="24" w:space="0" w:color="auto"/>
            </w:tcBorders>
            <w:vAlign w:val="center"/>
          </w:tcPr>
          <w:p w14:paraId="5827EE0A" w14:textId="77777777" w:rsidR="00E31208" w:rsidRPr="00A379FA" w:rsidRDefault="00E9490E" w:rsidP="00E9490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Pada akhir mata kuliah ini mahasiswa m</w:t>
            </w:r>
            <w:r w:rsidR="00E1422F" w:rsidRPr="00A379FA">
              <w:rPr>
                <w:rFonts w:ascii="Arial" w:hAnsi="Arial" w:cs="Arial"/>
              </w:rPr>
              <w:t xml:space="preserve">ampu </w:t>
            </w:r>
            <w:r w:rsidR="00784194" w:rsidRPr="00A379FA">
              <w:rPr>
                <w:rFonts w:ascii="Arial" w:hAnsi="Arial" w:cs="Arial"/>
                <w:b/>
              </w:rPr>
              <w:t>mengimplementasikan  (P2)</w:t>
            </w:r>
            <w:r w:rsidR="0075676A" w:rsidRPr="00A379FA">
              <w:rPr>
                <w:rFonts w:ascii="Arial" w:hAnsi="Arial" w:cs="Arial"/>
              </w:rPr>
              <w:t xml:space="preserve"> penentuan</w:t>
            </w:r>
            <w:r w:rsidR="00784194" w:rsidRPr="00A379FA">
              <w:rPr>
                <w:rFonts w:ascii="Arial" w:hAnsi="Arial" w:cs="Arial"/>
              </w:rPr>
              <w:t xml:space="preserve"> status gizi dan</w:t>
            </w:r>
            <w:r w:rsidR="00303462" w:rsidRPr="00A379FA">
              <w:rPr>
                <w:rFonts w:ascii="Arial" w:hAnsi="Arial" w:cs="Arial"/>
              </w:rPr>
              <w:t xml:space="preserve"> </w:t>
            </w:r>
            <w:r w:rsidR="00303462" w:rsidRPr="00A379FA">
              <w:rPr>
                <w:rFonts w:ascii="Arial" w:hAnsi="Arial" w:cs="Arial"/>
                <w:b/>
              </w:rPr>
              <w:t>melaporkan (A2)</w:t>
            </w:r>
            <w:r w:rsidR="00303462" w:rsidRPr="00A379FA">
              <w:rPr>
                <w:rFonts w:ascii="Arial" w:hAnsi="Arial" w:cs="Arial"/>
              </w:rPr>
              <w:t xml:space="preserve"> hasil observasi serta</w:t>
            </w:r>
            <w:r w:rsidR="00784194" w:rsidRPr="00A379FA">
              <w:rPr>
                <w:rFonts w:ascii="Arial" w:hAnsi="Arial" w:cs="Arial"/>
              </w:rPr>
              <w:t xml:space="preserve"> </w:t>
            </w:r>
            <w:r w:rsidRPr="00A379FA">
              <w:rPr>
                <w:rFonts w:ascii="Arial" w:hAnsi="Arial" w:cs="Arial"/>
                <w:b/>
              </w:rPr>
              <w:t>merencanakan (C6)</w:t>
            </w:r>
            <w:r w:rsidRPr="00A379FA">
              <w:rPr>
                <w:rFonts w:ascii="Arial" w:hAnsi="Arial" w:cs="Arial"/>
              </w:rPr>
              <w:t xml:space="preserve"> </w:t>
            </w:r>
            <w:r w:rsidR="00784194" w:rsidRPr="00A379FA">
              <w:rPr>
                <w:rFonts w:ascii="Arial" w:hAnsi="Arial" w:cs="Arial"/>
              </w:rPr>
              <w:t>intervensi gizi pada</w:t>
            </w:r>
            <w:r w:rsidRPr="00A379FA">
              <w:rPr>
                <w:rFonts w:ascii="Arial" w:hAnsi="Arial" w:cs="Arial"/>
              </w:rPr>
              <w:t xml:space="preserve"> usia prakonsepsi, ibu hamil, ibu menyusui, bayi dan balita</w:t>
            </w:r>
            <w:r w:rsidR="00303462" w:rsidRPr="00A379FA">
              <w:rPr>
                <w:rFonts w:ascii="Arial" w:hAnsi="Arial" w:cs="Arial"/>
              </w:rPr>
              <w:t>.</w:t>
            </w:r>
          </w:p>
        </w:tc>
      </w:tr>
      <w:tr w:rsidR="00E1422F" w:rsidRPr="00A379FA" w14:paraId="33038C99" w14:textId="77777777" w:rsidTr="003D39F9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14:paraId="55CBD8EB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Deskripsi singkat Mata Kuliah:</w:t>
            </w:r>
          </w:p>
          <w:p w14:paraId="084DA04B" w14:textId="77777777" w:rsidR="00E1422F" w:rsidRPr="00A379FA" w:rsidRDefault="00E1422F" w:rsidP="00F93D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7" w:type="dxa"/>
            <w:gridSpan w:val="12"/>
            <w:tcBorders>
              <w:right w:val="thickThinSmallGap" w:sz="24" w:space="0" w:color="auto"/>
            </w:tcBorders>
            <w:vAlign w:val="center"/>
          </w:tcPr>
          <w:p w14:paraId="250B0675" w14:textId="77777777" w:rsidR="00E31208" w:rsidRPr="00A379FA" w:rsidRDefault="00303462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Pada mata kuliah ini mahasiswa mempelajari tentang fisiologi, </w:t>
            </w:r>
            <w:r w:rsidR="00717A00" w:rsidRPr="00A379FA">
              <w:rPr>
                <w:rFonts w:ascii="Arial" w:hAnsi="Arial" w:cs="Arial"/>
              </w:rPr>
              <w:t xml:space="preserve">pertumbuhan dan perkembangan, </w:t>
            </w:r>
            <w:r w:rsidR="0075676A" w:rsidRPr="00A379FA">
              <w:rPr>
                <w:rFonts w:ascii="Arial" w:hAnsi="Arial" w:cs="Arial"/>
              </w:rPr>
              <w:t>penentuan</w:t>
            </w:r>
            <w:r w:rsidR="005254F4" w:rsidRPr="00A379FA">
              <w:rPr>
                <w:rFonts w:ascii="Arial" w:hAnsi="Arial" w:cs="Arial"/>
              </w:rPr>
              <w:t xml:space="preserve"> status gizi, kebutuhan gizi, masalah gizi dan intervensi gizi pada usia prakonsepsi, ibu hamil, ibu menyusui, bayi dan balita.</w:t>
            </w:r>
          </w:p>
        </w:tc>
      </w:tr>
      <w:tr w:rsidR="00E1422F" w:rsidRPr="00A379FA" w14:paraId="1985E9E1" w14:textId="77777777" w:rsidTr="00A379FA">
        <w:tc>
          <w:tcPr>
            <w:tcW w:w="648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2A35981C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5192B6F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14:paraId="11A4232F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0E67E17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14:paraId="05802528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  <w:vAlign w:val="center"/>
          </w:tcPr>
          <w:p w14:paraId="201E191E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97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DB66678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7</w:t>
            </w:r>
          </w:p>
        </w:tc>
      </w:tr>
      <w:tr w:rsidR="00E1422F" w:rsidRPr="00A379FA" w14:paraId="24F0A7D9" w14:textId="77777777" w:rsidTr="00A379FA">
        <w:tc>
          <w:tcPr>
            <w:tcW w:w="64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16A1FE0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Minggu ke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1F55A4A0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Kemampuan Akhir tiap tahapan pembelajaran</w:t>
            </w:r>
          </w:p>
        </w:tc>
        <w:tc>
          <w:tcPr>
            <w:tcW w:w="1800" w:type="dxa"/>
            <w:vMerge w:val="restart"/>
            <w:vAlign w:val="center"/>
          </w:tcPr>
          <w:p w14:paraId="33995635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Bahan Kajian/ Pokok Bahasan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1C8CFF0E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Metode Pembelajaran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82180B8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6853FB5E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Pengalaman Belajar Mahasiswa</w:t>
            </w:r>
          </w:p>
        </w:tc>
        <w:tc>
          <w:tcPr>
            <w:tcW w:w="329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78DF2DE5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Penilaian</w:t>
            </w:r>
          </w:p>
        </w:tc>
      </w:tr>
      <w:tr w:rsidR="00E1422F" w:rsidRPr="00A379FA" w14:paraId="55768088" w14:textId="77777777" w:rsidTr="00A379FA">
        <w:tc>
          <w:tcPr>
            <w:tcW w:w="64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F63FAD6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14:paraId="799AB6C2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thickThinSmallGap" w:sz="24" w:space="0" w:color="auto"/>
            </w:tcBorders>
            <w:vAlign w:val="center"/>
          </w:tcPr>
          <w:p w14:paraId="3F623A92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14:paraId="366DC3E3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14:paraId="2C00B4EE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14:paraId="3229E3A8" w14:textId="77777777" w:rsidR="00E1422F" w:rsidRPr="00A379FA" w:rsidRDefault="00E1422F" w:rsidP="00F9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0C0F6BAB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Kriteria &amp; Indikator</w:t>
            </w: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A2251C" w14:textId="77777777" w:rsidR="00E1422F" w:rsidRPr="00A379FA" w:rsidRDefault="00E1422F" w:rsidP="00F93D3E">
            <w:pPr>
              <w:jc w:val="center"/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Bobot (%)</w:t>
            </w:r>
          </w:p>
        </w:tc>
      </w:tr>
      <w:tr w:rsidR="00E1422F" w:rsidRPr="00A379FA" w14:paraId="2D13ACC6" w14:textId="77777777" w:rsidTr="00A379FA">
        <w:tc>
          <w:tcPr>
            <w:tcW w:w="64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3E2DC7AF" w14:textId="77777777" w:rsidR="00E1422F" w:rsidRPr="00A379FA" w:rsidRDefault="00E1422F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1-2</w:t>
            </w:r>
          </w:p>
        </w:tc>
        <w:tc>
          <w:tcPr>
            <w:tcW w:w="2430" w:type="dxa"/>
            <w:gridSpan w:val="2"/>
            <w:tcBorders>
              <w:top w:val="thickThinSmallGap" w:sz="24" w:space="0" w:color="auto"/>
            </w:tcBorders>
          </w:tcPr>
          <w:p w14:paraId="7D525C16" w14:textId="77777777" w:rsidR="00E1422F" w:rsidRPr="00A379FA" w:rsidRDefault="00E1422F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</w:t>
            </w:r>
            <w:r w:rsidRPr="00A379FA">
              <w:rPr>
                <w:rFonts w:ascii="Arial" w:hAnsi="Arial" w:cs="Arial"/>
                <w:b/>
              </w:rPr>
              <w:t>menj</w:t>
            </w:r>
            <w:r w:rsidR="00F15747" w:rsidRPr="00A379FA">
              <w:rPr>
                <w:rFonts w:ascii="Arial" w:hAnsi="Arial" w:cs="Arial"/>
                <w:b/>
              </w:rPr>
              <w:t>elaskan</w:t>
            </w:r>
            <w:r w:rsidR="00F15747" w:rsidRPr="00A379FA">
              <w:rPr>
                <w:rFonts w:ascii="Arial" w:hAnsi="Arial" w:cs="Arial"/>
              </w:rPr>
              <w:t xml:space="preserve"> (C2</w:t>
            </w:r>
            <w:r w:rsidRPr="00A379FA">
              <w:rPr>
                <w:rFonts w:ascii="Arial" w:hAnsi="Arial" w:cs="Arial"/>
              </w:rPr>
              <w:t>)</w:t>
            </w:r>
            <w:r w:rsidR="00F15747" w:rsidRPr="00A379FA">
              <w:rPr>
                <w:rFonts w:ascii="Arial" w:hAnsi="Arial" w:cs="Arial"/>
              </w:rPr>
              <w:t xml:space="preserve"> fisiologi</w:t>
            </w:r>
            <w:r w:rsidR="00C21F8D" w:rsidRPr="00A379FA">
              <w:rPr>
                <w:rFonts w:ascii="Arial" w:hAnsi="Arial" w:cs="Arial"/>
              </w:rPr>
              <w:t xml:space="preserve"> reproduksi</w:t>
            </w:r>
            <w:r w:rsidR="0075676A" w:rsidRPr="00A379FA">
              <w:rPr>
                <w:rFonts w:ascii="Arial" w:hAnsi="Arial" w:cs="Arial"/>
              </w:rPr>
              <w:t>, penentuan</w:t>
            </w:r>
            <w:r w:rsidR="00F15747" w:rsidRPr="00A379FA">
              <w:rPr>
                <w:rFonts w:ascii="Arial" w:hAnsi="Arial" w:cs="Arial"/>
              </w:rPr>
              <w:t xml:space="preserve"> status gizi, kebutuhan gizi, masalah gizi dan intervensi gizi pada usia prakonsepsi.</w:t>
            </w:r>
            <w:r w:rsidRPr="00A379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14:paraId="5BA3BE30" w14:textId="77777777" w:rsidR="00E1422F" w:rsidRPr="00A379FA" w:rsidRDefault="00C21F8D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Fisiologi reproduk</w:t>
            </w:r>
            <w:r w:rsidR="0075676A" w:rsidRPr="00A379FA">
              <w:rPr>
                <w:rFonts w:ascii="Arial" w:hAnsi="Arial" w:cs="Arial"/>
              </w:rPr>
              <w:t>si, penentuan</w:t>
            </w:r>
            <w:r w:rsidRPr="00A379FA">
              <w:rPr>
                <w:rFonts w:ascii="Arial" w:hAnsi="Arial" w:cs="Arial"/>
              </w:rPr>
              <w:t xml:space="preserve"> status gizi, kebutuhan zat gizi, masalah gizi dan intervensi gizi pada usia prakonsepsi</w:t>
            </w:r>
          </w:p>
        </w:tc>
        <w:tc>
          <w:tcPr>
            <w:tcW w:w="1980" w:type="dxa"/>
            <w:gridSpan w:val="2"/>
            <w:tcBorders>
              <w:top w:val="thickThinSmallGap" w:sz="24" w:space="0" w:color="auto"/>
            </w:tcBorders>
          </w:tcPr>
          <w:p w14:paraId="33C41D91" w14:textId="77777777" w:rsidR="00E1422F" w:rsidRPr="00A379FA" w:rsidRDefault="00E1422F" w:rsidP="00F93D3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Ceramah</w:t>
            </w:r>
          </w:p>
          <w:p w14:paraId="05AF0D42" w14:textId="77777777" w:rsidR="00E1422F" w:rsidRPr="00A379FA" w:rsidRDefault="00E1422F" w:rsidP="00F93D3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14:paraId="279C5EB1" w14:textId="77777777" w:rsidR="00E1422F" w:rsidRPr="00A379FA" w:rsidRDefault="00C21F8D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 x (2</w:t>
            </w:r>
            <w:r w:rsidR="00E1422F" w:rsidRPr="00A379FA">
              <w:rPr>
                <w:rFonts w:ascii="Arial" w:hAnsi="Arial" w:cs="Arial"/>
              </w:rPr>
              <w:t>x 50</w:t>
            </w:r>
            <w:r w:rsidR="00D177E8" w:rsidRPr="00A379FA">
              <w:rPr>
                <w:rFonts w:ascii="Arial" w:hAnsi="Arial" w:cs="Arial"/>
              </w:rPr>
              <w:t>’</w:t>
            </w:r>
            <w:r w:rsidR="00E1422F" w:rsidRPr="00A379FA">
              <w:rPr>
                <w:rFonts w:ascii="Arial" w:hAnsi="Arial" w:cs="Arial"/>
              </w:rPr>
              <w:t>)</w:t>
            </w:r>
          </w:p>
          <w:p w14:paraId="34E96B3E" w14:textId="77777777" w:rsidR="00E1422F" w:rsidRPr="00A379FA" w:rsidRDefault="00E1422F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79C3F32D" w14:textId="77777777" w:rsidR="00E1422F" w:rsidRPr="00A379FA" w:rsidRDefault="00C21F8D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2 x [(2 x 6</w:t>
            </w:r>
            <w:r w:rsidR="00E1422F" w:rsidRPr="00A379FA">
              <w:rPr>
                <w:rFonts w:ascii="Arial" w:hAnsi="Arial" w:cs="Arial"/>
              </w:rPr>
              <w:t>0</w:t>
            </w:r>
            <w:r w:rsidR="00D177E8" w:rsidRPr="00A379FA">
              <w:rPr>
                <w:rFonts w:ascii="Arial" w:hAnsi="Arial" w:cs="Arial"/>
              </w:rPr>
              <w:t>’</w:t>
            </w:r>
            <w:r w:rsidR="00E1422F" w:rsidRPr="00A379FA">
              <w:rPr>
                <w:rFonts w:ascii="Arial" w:hAnsi="Arial" w:cs="Arial"/>
              </w:rPr>
              <w:t xml:space="preserve">) + </w:t>
            </w:r>
          </w:p>
          <w:p w14:paraId="6D54F464" w14:textId="77777777" w:rsidR="00E1422F" w:rsidRPr="00A379FA" w:rsidRDefault="00C21F8D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(2 </w:t>
            </w:r>
            <w:r w:rsidR="00E1422F" w:rsidRPr="00A379FA">
              <w:rPr>
                <w:rFonts w:ascii="Arial" w:hAnsi="Arial" w:cs="Arial"/>
              </w:rPr>
              <w:t>x 60</w:t>
            </w:r>
            <w:r w:rsidR="00D177E8" w:rsidRPr="00A379FA">
              <w:rPr>
                <w:rFonts w:ascii="Arial" w:hAnsi="Arial" w:cs="Arial"/>
              </w:rPr>
              <w:t>’</w:t>
            </w:r>
            <w:r w:rsidR="00E1422F" w:rsidRPr="00A379FA">
              <w:rPr>
                <w:rFonts w:ascii="Arial" w:hAnsi="Arial" w:cs="Arial"/>
              </w:rPr>
              <w:t>)]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14:paraId="6F3081A8" w14:textId="77777777" w:rsidR="00C21F8D" w:rsidRPr="00A379FA" w:rsidRDefault="00C21F8D" w:rsidP="007A05A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Mahasiswa mendengarkan penjelasan dari dosen</w:t>
            </w:r>
          </w:p>
          <w:p w14:paraId="32EB0870" w14:textId="77777777" w:rsidR="00E1422F" w:rsidRPr="00A379FA" w:rsidRDefault="00E1422F" w:rsidP="00C21F8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Diskusi kelompok</w:t>
            </w:r>
            <w:r w:rsidR="00C21F8D" w:rsidRPr="00A379FA">
              <w:rPr>
                <w:rFonts w:ascii="Arial" w:hAnsi="Arial" w:cs="Arial"/>
              </w:rPr>
              <w:t xml:space="preserve"> tentang modul gizi pada usia prakonsepsi</w:t>
            </w:r>
          </w:p>
        </w:tc>
        <w:tc>
          <w:tcPr>
            <w:tcW w:w="1879" w:type="dxa"/>
            <w:gridSpan w:val="3"/>
            <w:tcBorders>
              <w:top w:val="thickThinSmallGap" w:sz="24" w:space="0" w:color="auto"/>
            </w:tcBorders>
          </w:tcPr>
          <w:p w14:paraId="7DAF74A5" w14:textId="77777777" w:rsidR="00E1422F" w:rsidRPr="00A379FA" w:rsidRDefault="00E1422F" w:rsidP="00F93D3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Ketepatan </w:t>
            </w:r>
            <w:r w:rsidR="00C21F8D" w:rsidRPr="00A379FA">
              <w:rPr>
                <w:rFonts w:ascii="Arial" w:hAnsi="Arial" w:cs="Arial"/>
              </w:rPr>
              <w:t>dalam menjelaskan fisiologi reproduksi</w:t>
            </w:r>
            <w:r w:rsidR="0075676A" w:rsidRPr="00A379FA">
              <w:rPr>
                <w:rFonts w:ascii="Arial" w:hAnsi="Arial" w:cs="Arial"/>
              </w:rPr>
              <w:t>, penentuan</w:t>
            </w:r>
            <w:r w:rsidR="00C21F8D" w:rsidRPr="00A379FA">
              <w:rPr>
                <w:rFonts w:ascii="Arial" w:hAnsi="Arial" w:cs="Arial"/>
              </w:rPr>
              <w:t xml:space="preserve"> status gizi, kebutuhan gizi, masalah gizi dan intervensi gizi pada usia prakonsepsi</w:t>
            </w:r>
          </w:p>
          <w:p w14:paraId="4F1AD47A" w14:textId="77777777" w:rsidR="00E1422F" w:rsidRPr="00A379FA" w:rsidRDefault="00E1422F" w:rsidP="00F93D3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Keaktifan mahasiswa dalam diskusi</w:t>
            </w:r>
          </w:p>
        </w:tc>
        <w:tc>
          <w:tcPr>
            <w:tcW w:w="141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535633F2" w14:textId="77777777" w:rsidR="00E1422F" w:rsidRPr="00A379FA" w:rsidRDefault="00EC4375" w:rsidP="00F93D3E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5</w:t>
            </w:r>
          </w:p>
        </w:tc>
      </w:tr>
      <w:tr w:rsidR="0075676A" w:rsidRPr="00A379FA" w14:paraId="000AE715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66D7E3F2" w14:textId="77777777" w:rsidR="0075676A" w:rsidRPr="00A379FA" w:rsidRDefault="0075676A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gridSpan w:val="2"/>
          </w:tcPr>
          <w:p w14:paraId="0350A7B7" w14:textId="77777777" w:rsidR="0075676A" w:rsidRPr="00A379FA" w:rsidRDefault="0075676A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Mampu mengimplementasikan (P2) penentuan status gizi dan mendiagnosis (C4) masalah gizi</w:t>
            </w:r>
            <w:r w:rsidR="003C04CC" w:rsidRPr="00A379FA">
              <w:rPr>
                <w:rFonts w:ascii="Arial" w:hAnsi="Arial" w:cs="Arial"/>
              </w:rPr>
              <w:t xml:space="preserve"> ,</w:t>
            </w:r>
            <w:r w:rsidRPr="00A379FA">
              <w:rPr>
                <w:rFonts w:ascii="Arial" w:hAnsi="Arial" w:cs="Arial"/>
              </w:rPr>
              <w:t xml:space="preserve"> merencanakan intervensi gizi</w:t>
            </w:r>
            <w:r w:rsidR="003C04CC" w:rsidRPr="00A379FA">
              <w:rPr>
                <w:rFonts w:ascii="Arial" w:hAnsi="Arial" w:cs="Arial"/>
              </w:rPr>
              <w:t xml:space="preserve"> pada usia prakonsepsi serta melaporkan (A2) hasil observasi dalam bentuk presentasi dan makalah</w:t>
            </w:r>
          </w:p>
        </w:tc>
        <w:tc>
          <w:tcPr>
            <w:tcW w:w="1800" w:type="dxa"/>
          </w:tcPr>
          <w:p w14:paraId="483EC111" w14:textId="77777777" w:rsidR="0075676A" w:rsidRPr="00A379FA" w:rsidRDefault="0075676A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Penentuan status gizi, kebutuhan gizi, masalah gizi dan intervensi gizi pada usia prakonsepsi</w:t>
            </w:r>
          </w:p>
        </w:tc>
        <w:tc>
          <w:tcPr>
            <w:tcW w:w="1980" w:type="dxa"/>
            <w:gridSpan w:val="2"/>
          </w:tcPr>
          <w:p w14:paraId="2A817BC0" w14:textId="77777777" w:rsidR="0075676A" w:rsidRPr="00A379FA" w:rsidRDefault="007A05AE" w:rsidP="007A05A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Project based learning</w:t>
            </w:r>
          </w:p>
          <w:p w14:paraId="447545AC" w14:textId="77777777" w:rsidR="007A05AE" w:rsidRPr="00A379FA" w:rsidRDefault="007A05AE" w:rsidP="007A05A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61FEB7EA" w14:textId="77777777" w:rsidR="0075676A" w:rsidRPr="00A379FA" w:rsidRDefault="007A05AE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TM:  </w:t>
            </w:r>
            <w:r w:rsidR="0075676A" w:rsidRPr="00A379FA">
              <w:rPr>
                <w:rFonts w:ascii="Arial" w:hAnsi="Arial" w:cs="Arial"/>
              </w:rPr>
              <w:t>2</w:t>
            </w:r>
            <w:r w:rsidRPr="00A379FA">
              <w:rPr>
                <w:rFonts w:ascii="Arial" w:hAnsi="Arial" w:cs="Arial"/>
              </w:rPr>
              <w:t>x 50</w:t>
            </w:r>
            <w:r w:rsidR="00D177E8" w:rsidRPr="00A379FA">
              <w:rPr>
                <w:rFonts w:ascii="Arial" w:hAnsi="Arial" w:cs="Arial"/>
              </w:rPr>
              <w:t>’</w:t>
            </w:r>
          </w:p>
          <w:p w14:paraId="03E28373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23D9746C" w14:textId="77777777" w:rsidR="0075676A" w:rsidRPr="00A379FA" w:rsidRDefault="007A05AE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</w:t>
            </w:r>
            <w:r w:rsidR="0075676A" w:rsidRPr="00A379FA">
              <w:rPr>
                <w:rFonts w:ascii="Arial" w:hAnsi="Arial" w:cs="Arial"/>
              </w:rPr>
              <w:t>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="0075676A" w:rsidRPr="00A379FA">
              <w:rPr>
                <w:rFonts w:ascii="Arial" w:hAnsi="Arial" w:cs="Arial"/>
              </w:rPr>
              <w:t xml:space="preserve">) + </w:t>
            </w:r>
          </w:p>
          <w:p w14:paraId="68541C10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(2 </w:t>
            </w:r>
            <w:r w:rsidR="007A05AE" w:rsidRPr="00A379FA">
              <w:rPr>
                <w:rFonts w:ascii="Arial" w:hAnsi="Arial" w:cs="Arial"/>
              </w:rPr>
              <w:t>x 60</w:t>
            </w:r>
            <w:r w:rsidR="00D177E8" w:rsidRPr="00A379FA">
              <w:rPr>
                <w:rFonts w:ascii="Arial" w:hAnsi="Arial" w:cs="Arial"/>
              </w:rPr>
              <w:t>’</w:t>
            </w:r>
            <w:r w:rsidR="007A05AE" w:rsidRPr="00A379FA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gridSpan w:val="3"/>
          </w:tcPr>
          <w:p w14:paraId="7DC580ED" w14:textId="77777777" w:rsidR="0075676A" w:rsidRPr="00A379FA" w:rsidRDefault="0075676A" w:rsidP="007A05AE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Mahasiswa </w:t>
            </w:r>
            <w:r w:rsidR="007A05AE" w:rsidRPr="00A379FA">
              <w:rPr>
                <w:rFonts w:ascii="Arial" w:hAnsi="Arial" w:cs="Arial"/>
              </w:rPr>
              <w:t xml:space="preserve">dalam kelompok </w:t>
            </w:r>
            <w:r w:rsidRPr="00A379FA">
              <w:rPr>
                <w:rFonts w:ascii="Arial" w:hAnsi="Arial" w:cs="Arial"/>
              </w:rPr>
              <w:t>me</w:t>
            </w:r>
            <w:r w:rsidR="007A05AE" w:rsidRPr="00A379FA">
              <w:rPr>
                <w:rFonts w:ascii="Arial" w:hAnsi="Arial" w:cs="Arial"/>
              </w:rPr>
              <w:t>lakukan pengukuran penentuan status gizi yang sesuai pada 1 probandus usia prakonsepsi</w:t>
            </w:r>
          </w:p>
          <w:p w14:paraId="1CF0129D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Diskusi kelompok tentang </w:t>
            </w:r>
            <w:r w:rsidR="007A05AE" w:rsidRPr="00A379FA">
              <w:rPr>
                <w:rFonts w:ascii="Arial" w:hAnsi="Arial" w:cs="Arial"/>
              </w:rPr>
              <w:t>hasil observasi, diagnosis masalah gizi dan rencana intervensi gizi</w:t>
            </w:r>
          </w:p>
        </w:tc>
        <w:tc>
          <w:tcPr>
            <w:tcW w:w="1879" w:type="dxa"/>
            <w:gridSpan w:val="3"/>
          </w:tcPr>
          <w:p w14:paraId="4106D718" w14:textId="77777777" w:rsidR="003C04CC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</w:t>
            </w:r>
            <w:r w:rsidR="003C04CC" w:rsidRPr="00A379FA">
              <w:rPr>
                <w:rFonts w:ascii="Arial" w:hAnsi="Arial" w:cs="Arial"/>
              </w:rPr>
              <w:t xml:space="preserve"> mengimplementasikan penilaian status gizi pada usia prakonsepsi</w:t>
            </w:r>
          </w:p>
          <w:p w14:paraId="3E768730" w14:textId="77777777" w:rsidR="003C04CC" w:rsidRPr="00A379FA" w:rsidRDefault="003C04CC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mendiagnosis masalah gizi pada usia prakonsepsi</w:t>
            </w:r>
          </w:p>
          <w:p w14:paraId="642D239D" w14:textId="77777777" w:rsidR="0075676A" w:rsidRPr="00A379FA" w:rsidRDefault="003C04CC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dalan merencanakan intervensi gizi pada usia prakonsepsi</w:t>
            </w:r>
            <w:r w:rsidR="0075676A" w:rsidRPr="00A379FA">
              <w:rPr>
                <w:rFonts w:ascii="Arial" w:hAnsi="Arial" w:cs="Arial"/>
              </w:rPr>
              <w:t xml:space="preserve"> </w:t>
            </w:r>
          </w:p>
          <w:p w14:paraId="32BC1C72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759C1628" w14:textId="77777777" w:rsidR="0075676A" w:rsidRPr="00A379FA" w:rsidRDefault="00507E94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</w:t>
            </w:r>
            <w:r w:rsidR="00EC4375" w:rsidRPr="00A379FA">
              <w:rPr>
                <w:rFonts w:ascii="Arial" w:hAnsi="Arial" w:cs="Arial"/>
              </w:rPr>
              <w:t>5</w:t>
            </w:r>
            <w:r w:rsidR="0075676A" w:rsidRPr="00A379FA">
              <w:rPr>
                <w:rFonts w:ascii="Arial" w:hAnsi="Arial" w:cs="Arial"/>
              </w:rPr>
              <w:t>%</w:t>
            </w:r>
          </w:p>
        </w:tc>
      </w:tr>
      <w:tr w:rsidR="0075676A" w:rsidRPr="00A379FA" w14:paraId="46C3809A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3D4FCF7F" w14:textId="77777777" w:rsidR="0075676A" w:rsidRPr="00A379FA" w:rsidRDefault="003C04CC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4-5</w:t>
            </w:r>
          </w:p>
        </w:tc>
        <w:tc>
          <w:tcPr>
            <w:tcW w:w="2430" w:type="dxa"/>
            <w:gridSpan w:val="2"/>
          </w:tcPr>
          <w:p w14:paraId="39D7FDD3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</w:t>
            </w:r>
            <w:r w:rsidRPr="00A379FA">
              <w:rPr>
                <w:rFonts w:ascii="Arial" w:hAnsi="Arial" w:cs="Arial"/>
                <w:b/>
              </w:rPr>
              <w:t>menjelaskan</w:t>
            </w:r>
            <w:r w:rsidRPr="00A379FA">
              <w:rPr>
                <w:rFonts w:ascii="Arial" w:hAnsi="Arial" w:cs="Arial"/>
              </w:rPr>
              <w:t xml:space="preserve"> (C2) fisiologi</w:t>
            </w:r>
            <w:r w:rsidR="00A66A3D" w:rsidRPr="00A379FA">
              <w:rPr>
                <w:rFonts w:ascii="Arial" w:hAnsi="Arial" w:cs="Arial"/>
              </w:rPr>
              <w:t xml:space="preserve"> kehamilan</w:t>
            </w:r>
            <w:r w:rsidR="003C04CC" w:rsidRPr="00A379FA">
              <w:rPr>
                <w:rFonts w:ascii="Arial" w:hAnsi="Arial" w:cs="Arial"/>
              </w:rPr>
              <w:t>, penentuan</w:t>
            </w:r>
            <w:r w:rsidRPr="00A379FA">
              <w:rPr>
                <w:rFonts w:ascii="Arial" w:hAnsi="Arial" w:cs="Arial"/>
              </w:rPr>
              <w:t xml:space="preserve"> status gizi, kebutuhan </w:t>
            </w:r>
            <w:r w:rsidRPr="00A379FA">
              <w:rPr>
                <w:rFonts w:ascii="Arial" w:hAnsi="Arial" w:cs="Arial"/>
              </w:rPr>
              <w:lastRenderedPageBreak/>
              <w:t>gizi, masalah gizi dan inter</w:t>
            </w:r>
            <w:r w:rsidR="003C04CC" w:rsidRPr="00A379FA">
              <w:rPr>
                <w:rFonts w:ascii="Arial" w:hAnsi="Arial" w:cs="Arial"/>
              </w:rPr>
              <w:t>vensi gizi pada ibu hamil</w:t>
            </w:r>
            <w:r w:rsidRPr="00A379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0" w:type="dxa"/>
          </w:tcPr>
          <w:p w14:paraId="2E316218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 xml:space="preserve">Fisiologi </w:t>
            </w:r>
            <w:r w:rsidR="003C04CC" w:rsidRPr="00A379FA">
              <w:rPr>
                <w:rFonts w:ascii="Arial" w:hAnsi="Arial" w:cs="Arial"/>
              </w:rPr>
              <w:t>kehamilan</w:t>
            </w:r>
            <w:r w:rsidR="00F46AE8" w:rsidRPr="00A379FA">
              <w:rPr>
                <w:rFonts w:ascii="Arial" w:hAnsi="Arial" w:cs="Arial"/>
              </w:rPr>
              <w:t>, penentuan</w:t>
            </w:r>
            <w:r w:rsidRPr="00A379FA">
              <w:rPr>
                <w:rFonts w:ascii="Arial" w:hAnsi="Arial" w:cs="Arial"/>
              </w:rPr>
              <w:t xml:space="preserve"> status gizi, </w:t>
            </w:r>
            <w:r w:rsidRPr="00A379FA">
              <w:rPr>
                <w:rFonts w:ascii="Arial" w:hAnsi="Arial" w:cs="Arial"/>
              </w:rPr>
              <w:lastRenderedPageBreak/>
              <w:t xml:space="preserve">kebutuhan zat gizi, masalah gizi dan intervensi gizi pada </w:t>
            </w:r>
            <w:r w:rsidR="003C04CC" w:rsidRPr="00A379FA">
              <w:rPr>
                <w:rFonts w:ascii="Arial" w:hAnsi="Arial" w:cs="Arial"/>
              </w:rPr>
              <w:t>ibu hamil</w:t>
            </w:r>
          </w:p>
        </w:tc>
        <w:tc>
          <w:tcPr>
            <w:tcW w:w="1980" w:type="dxa"/>
            <w:gridSpan w:val="2"/>
          </w:tcPr>
          <w:p w14:paraId="378CEF69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Ceramah</w:t>
            </w:r>
          </w:p>
          <w:p w14:paraId="34C96DEE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2E8B14AF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 x (2x 50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  <w:p w14:paraId="28A55385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6981D5E7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2 x [(2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</w:t>
            </w:r>
            <w:r w:rsidRPr="00A379FA">
              <w:rPr>
                <w:rFonts w:ascii="Arial" w:hAnsi="Arial" w:cs="Arial"/>
              </w:rPr>
              <w:lastRenderedPageBreak/>
              <w:t xml:space="preserve">+ </w:t>
            </w:r>
          </w:p>
          <w:p w14:paraId="34F7EEC9" w14:textId="77777777" w:rsidR="0075676A" w:rsidRPr="00A379FA" w:rsidRDefault="0075676A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)]</w:t>
            </w:r>
          </w:p>
        </w:tc>
        <w:tc>
          <w:tcPr>
            <w:tcW w:w="1980" w:type="dxa"/>
            <w:gridSpan w:val="3"/>
          </w:tcPr>
          <w:p w14:paraId="26907621" w14:textId="77777777" w:rsidR="0075676A" w:rsidRPr="00A379FA" w:rsidRDefault="0075676A" w:rsidP="003C04CC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Mahasiswa mendengarkan penjelasan dari dosen</w:t>
            </w:r>
          </w:p>
          <w:p w14:paraId="0F10930D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 xml:space="preserve">Diskusi kelompok tentang modul gizi pada </w:t>
            </w:r>
            <w:r w:rsidR="003C04CC" w:rsidRPr="00A379FA">
              <w:rPr>
                <w:rFonts w:ascii="Arial" w:hAnsi="Arial" w:cs="Arial"/>
              </w:rPr>
              <w:t>ibu hamil</w:t>
            </w:r>
          </w:p>
        </w:tc>
        <w:tc>
          <w:tcPr>
            <w:tcW w:w="1879" w:type="dxa"/>
            <w:gridSpan w:val="3"/>
          </w:tcPr>
          <w:p w14:paraId="09E62302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Ketepatan dalam menjelaskan fisiologi</w:t>
            </w:r>
            <w:r w:rsidR="00F46AE8" w:rsidRPr="00A379FA">
              <w:rPr>
                <w:rFonts w:ascii="Arial" w:hAnsi="Arial" w:cs="Arial"/>
              </w:rPr>
              <w:t xml:space="preserve"> </w:t>
            </w:r>
            <w:r w:rsidR="00F46AE8" w:rsidRPr="00A379FA">
              <w:rPr>
                <w:rFonts w:ascii="Arial" w:hAnsi="Arial" w:cs="Arial"/>
              </w:rPr>
              <w:lastRenderedPageBreak/>
              <w:t>kehamilan, penentuan</w:t>
            </w:r>
            <w:r w:rsidRPr="00A379FA">
              <w:rPr>
                <w:rFonts w:ascii="Arial" w:hAnsi="Arial" w:cs="Arial"/>
              </w:rPr>
              <w:t xml:space="preserve"> status gizi, kebutuhan gizi, masalah gizi dan inter</w:t>
            </w:r>
            <w:r w:rsidR="00F46AE8" w:rsidRPr="00A379FA">
              <w:rPr>
                <w:rFonts w:ascii="Arial" w:hAnsi="Arial" w:cs="Arial"/>
              </w:rPr>
              <w:t>vensi gizi pada ibu hamil</w:t>
            </w:r>
          </w:p>
          <w:p w14:paraId="5CD9A990" w14:textId="77777777" w:rsidR="0075676A" w:rsidRPr="00A379FA" w:rsidRDefault="0075676A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54AEF1A" w14:textId="77777777" w:rsidR="0075676A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5</w:t>
            </w:r>
            <w:r w:rsidR="0075676A" w:rsidRPr="00A379FA">
              <w:rPr>
                <w:rFonts w:ascii="Arial" w:hAnsi="Arial" w:cs="Arial"/>
              </w:rPr>
              <w:t>%</w:t>
            </w:r>
          </w:p>
        </w:tc>
      </w:tr>
      <w:tr w:rsidR="00F46AE8" w:rsidRPr="00A379FA" w14:paraId="31EEB998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55296AB6" w14:textId="77777777" w:rsidR="00F46AE8" w:rsidRPr="00A379FA" w:rsidRDefault="00F46AE8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  <w:gridSpan w:val="2"/>
          </w:tcPr>
          <w:p w14:paraId="30EFAEFF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Mampu mengimplementasikan (P2) penentuan status gizi dan mendiagnosis (C4) masalah gizi , merencanakan intervensi gizi pada ibu hamil serta melaporkan (A2) hasil observasi dalam bentuk presentasi dan makalah</w:t>
            </w:r>
          </w:p>
        </w:tc>
        <w:tc>
          <w:tcPr>
            <w:tcW w:w="1800" w:type="dxa"/>
          </w:tcPr>
          <w:p w14:paraId="76192F2C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Penentuan status gizi, kebutuhan gizi, masalah gizi dan intervensi gizi pada ibu hamil</w:t>
            </w:r>
          </w:p>
        </w:tc>
        <w:tc>
          <w:tcPr>
            <w:tcW w:w="1980" w:type="dxa"/>
            <w:gridSpan w:val="2"/>
          </w:tcPr>
          <w:p w14:paraId="3F339036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Project based learning</w:t>
            </w:r>
          </w:p>
          <w:p w14:paraId="383050BE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30965CCB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2x 50</w:t>
            </w:r>
            <w:r w:rsidR="00D177E8" w:rsidRPr="00A379FA">
              <w:rPr>
                <w:rFonts w:ascii="Arial" w:hAnsi="Arial" w:cs="Arial"/>
              </w:rPr>
              <w:t>’</w:t>
            </w:r>
          </w:p>
          <w:p w14:paraId="1372B46F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3280D440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+ </w:t>
            </w:r>
          </w:p>
          <w:p w14:paraId="135B717F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gridSpan w:val="3"/>
          </w:tcPr>
          <w:p w14:paraId="361DCB3C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Mahasiswa dalam kelompok melakukan pengukuran penentuan status gizi yang sesuai pada 1 probandus ibu hamil</w:t>
            </w:r>
          </w:p>
          <w:p w14:paraId="300A9C2F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Diskusi kelompok tentang hasil observasi, diagnosis masalah gizi dan rencana intervensi gizi</w:t>
            </w:r>
          </w:p>
        </w:tc>
        <w:tc>
          <w:tcPr>
            <w:tcW w:w="1879" w:type="dxa"/>
            <w:gridSpan w:val="3"/>
          </w:tcPr>
          <w:p w14:paraId="22167352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mengimplementasikan penilaian status gizi pada ibu hamil</w:t>
            </w:r>
          </w:p>
          <w:p w14:paraId="5252C5C3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mendiagnosis masalah gizi pada ibu hamil</w:t>
            </w:r>
          </w:p>
          <w:p w14:paraId="4C79B3CA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dalan merencanakan intervensi gizi pada ibu hamil</w:t>
            </w:r>
          </w:p>
          <w:p w14:paraId="73F32013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512274FC" w14:textId="77777777" w:rsidR="00F46AE8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15</w:t>
            </w:r>
            <w:r w:rsidR="00F46AE8" w:rsidRPr="00A379FA">
              <w:rPr>
                <w:rFonts w:ascii="Arial" w:hAnsi="Arial" w:cs="Arial"/>
              </w:rPr>
              <w:t>%</w:t>
            </w:r>
          </w:p>
        </w:tc>
      </w:tr>
      <w:tr w:rsidR="00F46AE8" w:rsidRPr="00A379FA" w14:paraId="56B358EF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2E52D217" w14:textId="77777777" w:rsidR="00F46AE8" w:rsidRPr="00A379FA" w:rsidRDefault="00F46AE8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7,9</w:t>
            </w:r>
          </w:p>
        </w:tc>
        <w:tc>
          <w:tcPr>
            <w:tcW w:w="2430" w:type="dxa"/>
            <w:gridSpan w:val="2"/>
          </w:tcPr>
          <w:p w14:paraId="3A5275FA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</w:t>
            </w:r>
            <w:r w:rsidRPr="00A379FA">
              <w:rPr>
                <w:rFonts w:ascii="Arial" w:hAnsi="Arial" w:cs="Arial"/>
                <w:b/>
              </w:rPr>
              <w:t>menjelaskan</w:t>
            </w:r>
            <w:r w:rsidRPr="00A379FA">
              <w:rPr>
                <w:rFonts w:ascii="Arial" w:hAnsi="Arial" w:cs="Arial"/>
              </w:rPr>
              <w:t xml:space="preserve"> (C2) fisiologi</w:t>
            </w:r>
            <w:r w:rsidR="00A66A3D" w:rsidRPr="00A379FA">
              <w:rPr>
                <w:rFonts w:ascii="Arial" w:hAnsi="Arial" w:cs="Arial"/>
              </w:rPr>
              <w:t xml:space="preserve"> laktasi</w:t>
            </w:r>
            <w:r w:rsidRPr="00A379FA">
              <w:rPr>
                <w:rFonts w:ascii="Arial" w:hAnsi="Arial" w:cs="Arial"/>
              </w:rPr>
              <w:t xml:space="preserve">, penentuan status gizi, kebutuhan gizi, masalah gizi dan intervensi gizi </w:t>
            </w:r>
            <w:r w:rsidR="00A66A3D" w:rsidRPr="00A379FA">
              <w:rPr>
                <w:rFonts w:ascii="Arial" w:hAnsi="Arial" w:cs="Arial"/>
              </w:rPr>
              <w:t>pada ibu menyusui</w:t>
            </w:r>
            <w:r w:rsidRPr="00A379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0" w:type="dxa"/>
          </w:tcPr>
          <w:p w14:paraId="0884C573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Fisiologi </w:t>
            </w:r>
            <w:r w:rsidR="00A66A3D" w:rsidRPr="00A379FA">
              <w:rPr>
                <w:rFonts w:ascii="Arial" w:hAnsi="Arial" w:cs="Arial"/>
              </w:rPr>
              <w:t>laktasi</w:t>
            </w:r>
            <w:r w:rsidRPr="00A379FA">
              <w:rPr>
                <w:rFonts w:ascii="Arial" w:hAnsi="Arial" w:cs="Arial"/>
              </w:rPr>
              <w:t xml:space="preserve">, penentuan status gizi, kebutuhan zat gizi, masalah gizi dan intervensi gizi pada ibu </w:t>
            </w:r>
            <w:r w:rsidR="00A66A3D" w:rsidRPr="00A379FA">
              <w:rPr>
                <w:rFonts w:ascii="Arial" w:hAnsi="Arial" w:cs="Arial"/>
              </w:rPr>
              <w:t>menyusui</w:t>
            </w:r>
          </w:p>
        </w:tc>
        <w:tc>
          <w:tcPr>
            <w:tcW w:w="1980" w:type="dxa"/>
            <w:gridSpan w:val="2"/>
          </w:tcPr>
          <w:p w14:paraId="68978725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Ceramah</w:t>
            </w:r>
          </w:p>
          <w:p w14:paraId="18288364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65454AD9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 x (2x 50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  <w:p w14:paraId="2E555787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1B0B90B7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2 x [(2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+ </w:t>
            </w:r>
          </w:p>
          <w:p w14:paraId="25BB7893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)]</w:t>
            </w:r>
          </w:p>
        </w:tc>
        <w:tc>
          <w:tcPr>
            <w:tcW w:w="1980" w:type="dxa"/>
            <w:gridSpan w:val="3"/>
          </w:tcPr>
          <w:p w14:paraId="240D6CCE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Mahasiswa mendengarkan penjelasan dari dosen</w:t>
            </w:r>
          </w:p>
          <w:p w14:paraId="3213E6AA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Diskusi kelompok tentang modul gizi pada </w:t>
            </w:r>
            <w:r w:rsidR="00A66A3D" w:rsidRPr="00A379FA">
              <w:rPr>
                <w:rFonts w:ascii="Arial" w:hAnsi="Arial" w:cs="Arial"/>
              </w:rPr>
              <w:t>ibu menyusui</w:t>
            </w:r>
          </w:p>
        </w:tc>
        <w:tc>
          <w:tcPr>
            <w:tcW w:w="1879" w:type="dxa"/>
            <w:gridSpan w:val="3"/>
          </w:tcPr>
          <w:p w14:paraId="4084DAB4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menjelaskan fisiologi</w:t>
            </w:r>
            <w:r w:rsidR="00A66A3D" w:rsidRPr="00A379FA">
              <w:rPr>
                <w:rFonts w:ascii="Arial" w:hAnsi="Arial" w:cs="Arial"/>
              </w:rPr>
              <w:t xml:space="preserve"> laktasi</w:t>
            </w:r>
            <w:r w:rsidRPr="00A379FA">
              <w:rPr>
                <w:rFonts w:ascii="Arial" w:hAnsi="Arial" w:cs="Arial"/>
              </w:rPr>
              <w:t xml:space="preserve">, penentuan status gizi, kebutuhan gizi, masalah gizi dan intervensi gizi pada </w:t>
            </w:r>
            <w:r w:rsidR="00A66A3D" w:rsidRPr="00A379FA">
              <w:rPr>
                <w:rFonts w:ascii="Arial" w:hAnsi="Arial" w:cs="Arial"/>
              </w:rPr>
              <w:t>ibu menyusui</w:t>
            </w:r>
          </w:p>
          <w:p w14:paraId="43C70827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45909510" w14:textId="77777777" w:rsidR="00F46AE8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5</w:t>
            </w:r>
            <w:r w:rsidR="00F46AE8" w:rsidRPr="00A379FA">
              <w:rPr>
                <w:rFonts w:ascii="Arial" w:hAnsi="Arial" w:cs="Arial"/>
              </w:rPr>
              <w:t>%</w:t>
            </w:r>
          </w:p>
        </w:tc>
      </w:tr>
      <w:tr w:rsidR="0038436F" w:rsidRPr="00A379FA" w14:paraId="552151FA" w14:textId="77777777" w:rsidTr="003D39F9">
        <w:tc>
          <w:tcPr>
            <w:tcW w:w="648" w:type="dxa"/>
            <w:tcBorders>
              <w:left w:val="thinThickSmallGap" w:sz="24" w:space="0" w:color="auto"/>
            </w:tcBorders>
          </w:tcPr>
          <w:p w14:paraId="3967A5A9" w14:textId="77777777" w:rsidR="0038436F" w:rsidRPr="00A379FA" w:rsidRDefault="0038436F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8</w:t>
            </w:r>
          </w:p>
        </w:tc>
        <w:tc>
          <w:tcPr>
            <w:tcW w:w="12927" w:type="dxa"/>
            <w:gridSpan w:val="14"/>
            <w:tcBorders>
              <w:right w:val="thickThinSmallGap" w:sz="24" w:space="0" w:color="auto"/>
            </w:tcBorders>
          </w:tcPr>
          <w:p w14:paraId="584B2041" w14:textId="77777777" w:rsidR="0038436F" w:rsidRPr="00A379FA" w:rsidRDefault="0038436F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Evaluasi tengah semester</w:t>
            </w:r>
          </w:p>
        </w:tc>
      </w:tr>
      <w:tr w:rsidR="00F46AE8" w:rsidRPr="00A379FA" w14:paraId="4877FB8A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7A52C107" w14:textId="77777777" w:rsidR="00F46AE8" w:rsidRPr="00A379FA" w:rsidRDefault="00F46AE8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10</w:t>
            </w:r>
          </w:p>
        </w:tc>
        <w:tc>
          <w:tcPr>
            <w:tcW w:w="2430" w:type="dxa"/>
            <w:gridSpan w:val="2"/>
          </w:tcPr>
          <w:p w14:paraId="53C4283F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Mampu mengimplementasikan (P2) penentuan status gizi dan mendiagnosis (C4) masalah gizi , merencanakan intervensi gizi</w:t>
            </w:r>
            <w:r w:rsidR="00A66A3D" w:rsidRPr="00A379FA">
              <w:rPr>
                <w:rFonts w:ascii="Arial" w:hAnsi="Arial" w:cs="Arial"/>
              </w:rPr>
              <w:t xml:space="preserve"> pada ibu menyusui</w:t>
            </w:r>
            <w:r w:rsidRPr="00A379FA">
              <w:rPr>
                <w:rFonts w:ascii="Arial" w:hAnsi="Arial" w:cs="Arial"/>
              </w:rPr>
              <w:t xml:space="preserve"> serta melaporkan (A2) hasil observasi dalam bentuk presentasi dan makalah</w:t>
            </w:r>
          </w:p>
        </w:tc>
        <w:tc>
          <w:tcPr>
            <w:tcW w:w="1800" w:type="dxa"/>
          </w:tcPr>
          <w:p w14:paraId="2748D8B9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Penentuan status gizi, kebutuhan gizi, masalah gizi dan inter</w:t>
            </w:r>
            <w:r w:rsidR="00A66A3D" w:rsidRPr="00A379FA">
              <w:rPr>
                <w:rFonts w:ascii="Arial" w:hAnsi="Arial" w:cs="Arial"/>
              </w:rPr>
              <w:t>vensi gizi pada ibu menyusui</w:t>
            </w:r>
          </w:p>
        </w:tc>
        <w:tc>
          <w:tcPr>
            <w:tcW w:w="1980" w:type="dxa"/>
            <w:gridSpan w:val="2"/>
          </w:tcPr>
          <w:p w14:paraId="30AEF0E6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Project based learning</w:t>
            </w:r>
          </w:p>
          <w:p w14:paraId="425C6A2B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6E61B974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2x 50</w:t>
            </w:r>
            <w:r w:rsidR="00D177E8" w:rsidRPr="00A379FA">
              <w:rPr>
                <w:rFonts w:ascii="Arial" w:hAnsi="Arial" w:cs="Arial"/>
              </w:rPr>
              <w:t>’</w:t>
            </w:r>
          </w:p>
          <w:p w14:paraId="36147C12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4AE88BCA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+ </w:t>
            </w:r>
          </w:p>
          <w:p w14:paraId="5647A8A3" w14:textId="77777777" w:rsidR="00F46AE8" w:rsidRPr="00A379FA" w:rsidRDefault="00F46AE8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gridSpan w:val="3"/>
          </w:tcPr>
          <w:p w14:paraId="161D5068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Mahasiswa dalam kelompok melakukan pengukuran penentuan status gizi yang sesuai pada 1 </w:t>
            </w:r>
            <w:r w:rsidR="00A66A3D" w:rsidRPr="00A379FA">
              <w:rPr>
                <w:rFonts w:ascii="Arial" w:hAnsi="Arial" w:cs="Arial"/>
              </w:rPr>
              <w:t>probandus ibu menyusui</w:t>
            </w:r>
          </w:p>
          <w:p w14:paraId="7DA25B6D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Diskusi kelompok tentang hasil observasi, diagnosis masalah gizi </w:t>
            </w:r>
            <w:r w:rsidRPr="00A379FA">
              <w:rPr>
                <w:rFonts w:ascii="Arial" w:hAnsi="Arial" w:cs="Arial"/>
              </w:rPr>
              <w:lastRenderedPageBreak/>
              <w:t>dan rencana intervensi gizi</w:t>
            </w:r>
          </w:p>
        </w:tc>
        <w:tc>
          <w:tcPr>
            <w:tcW w:w="1710" w:type="dxa"/>
            <w:gridSpan w:val="2"/>
          </w:tcPr>
          <w:p w14:paraId="589A66E6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Ketepatan dalam mengimplementasikan penilaian s</w:t>
            </w:r>
            <w:r w:rsidR="00A66A3D" w:rsidRPr="00A379FA">
              <w:rPr>
                <w:rFonts w:ascii="Arial" w:hAnsi="Arial" w:cs="Arial"/>
              </w:rPr>
              <w:t>tatus gizi pada ibu menyusui</w:t>
            </w:r>
          </w:p>
          <w:p w14:paraId="366A5A99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mendiagnosis ma</w:t>
            </w:r>
            <w:r w:rsidR="00A66A3D" w:rsidRPr="00A379FA">
              <w:rPr>
                <w:rFonts w:ascii="Arial" w:hAnsi="Arial" w:cs="Arial"/>
              </w:rPr>
              <w:t>salah gizi pada ibu menyusui</w:t>
            </w:r>
          </w:p>
          <w:p w14:paraId="29227FA4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Ketepatan dalan </w:t>
            </w:r>
            <w:r w:rsidRPr="00A379FA">
              <w:rPr>
                <w:rFonts w:ascii="Arial" w:hAnsi="Arial" w:cs="Arial"/>
              </w:rPr>
              <w:lastRenderedPageBreak/>
              <w:t>merencanakan inter</w:t>
            </w:r>
            <w:r w:rsidR="00A66A3D" w:rsidRPr="00A379FA">
              <w:rPr>
                <w:rFonts w:ascii="Arial" w:hAnsi="Arial" w:cs="Arial"/>
              </w:rPr>
              <w:t>vensi gizi pada ibu menyusui</w:t>
            </w:r>
          </w:p>
          <w:p w14:paraId="2B878B2C" w14:textId="77777777" w:rsidR="00F46AE8" w:rsidRPr="00A379FA" w:rsidRDefault="00F46AE8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587" w:type="dxa"/>
            <w:gridSpan w:val="2"/>
            <w:tcBorders>
              <w:right w:val="thickThinSmallGap" w:sz="24" w:space="0" w:color="auto"/>
            </w:tcBorders>
          </w:tcPr>
          <w:p w14:paraId="09F2F399" w14:textId="77777777" w:rsidR="00F46AE8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15</w:t>
            </w:r>
            <w:r w:rsidR="00F46AE8" w:rsidRPr="00A379FA">
              <w:rPr>
                <w:rFonts w:ascii="Arial" w:hAnsi="Arial" w:cs="Arial"/>
              </w:rPr>
              <w:t>%</w:t>
            </w:r>
          </w:p>
        </w:tc>
      </w:tr>
      <w:tr w:rsidR="00717A00" w:rsidRPr="00A379FA" w14:paraId="4A112A50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3DF9B77F" w14:textId="77777777" w:rsidR="00E31208" w:rsidRPr="00A379FA" w:rsidRDefault="00717A00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11</w:t>
            </w:r>
            <w:r w:rsidR="000A2D9F" w:rsidRPr="00A379FA">
              <w:rPr>
                <w:rFonts w:ascii="Arial" w:hAnsi="Arial" w:cs="Arial"/>
              </w:rPr>
              <w:t>,</w:t>
            </w:r>
          </w:p>
          <w:p w14:paraId="30015F3A" w14:textId="77777777" w:rsidR="00E31208" w:rsidRPr="00A379FA" w:rsidRDefault="00E31208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12,</w:t>
            </w:r>
          </w:p>
          <w:p w14:paraId="3FAEF09D" w14:textId="77777777" w:rsidR="00717A00" w:rsidRPr="00A379FA" w:rsidRDefault="00E31208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</w:t>
            </w:r>
            <w:r w:rsidR="000A2D9F" w:rsidRPr="00A379FA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gridSpan w:val="2"/>
          </w:tcPr>
          <w:p w14:paraId="355187E2" w14:textId="77777777" w:rsidR="00717A00" w:rsidRPr="00A379FA" w:rsidRDefault="00717A00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</w:t>
            </w:r>
            <w:r w:rsidRPr="00A379FA">
              <w:rPr>
                <w:rFonts w:ascii="Arial" w:hAnsi="Arial" w:cs="Arial"/>
                <w:b/>
              </w:rPr>
              <w:t>menjelaskan</w:t>
            </w:r>
            <w:r w:rsidRPr="00A379FA">
              <w:rPr>
                <w:rFonts w:ascii="Arial" w:hAnsi="Arial" w:cs="Arial"/>
              </w:rPr>
              <w:t xml:space="preserve"> (C2)</w:t>
            </w:r>
            <w:r w:rsidR="00982652" w:rsidRPr="00A379FA">
              <w:rPr>
                <w:rFonts w:ascii="Arial" w:hAnsi="Arial" w:cs="Arial"/>
              </w:rPr>
              <w:t xml:space="preserve"> karakteristik pertumbuhan dan perkembangan, </w:t>
            </w:r>
            <w:r w:rsidRPr="00A379FA">
              <w:rPr>
                <w:rFonts w:ascii="Arial" w:hAnsi="Arial" w:cs="Arial"/>
              </w:rPr>
              <w:t xml:space="preserve">penentuan status gizi, kebutuhan gizi, masalah gizi dan intervensi gizi pada </w:t>
            </w:r>
            <w:r w:rsidR="00982652" w:rsidRPr="00A379FA">
              <w:rPr>
                <w:rFonts w:ascii="Arial" w:hAnsi="Arial" w:cs="Arial"/>
              </w:rPr>
              <w:t>bayi dan balita</w:t>
            </w:r>
          </w:p>
        </w:tc>
        <w:tc>
          <w:tcPr>
            <w:tcW w:w="1800" w:type="dxa"/>
          </w:tcPr>
          <w:p w14:paraId="13D6C292" w14:textId="77777777" w:rsidR="00717A00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Pertumbuhan dan perkembangan</w:t>
            </w:r>
            <w:r w:rsidR="00717A00" w:rsidRPr="00A379FA">
              <w:rPr>
                <w:rFonts w:ascii="Arial" w:hAnsi="Arial" w:cs="Arial"/>
              </w:rPr>
              <w:t xml:space="preserve">, penentuan status gizi, kebutuhan zat gizi, masalah gizi dan intervensi gizi pada </w:t>
            </w:r>
            <w:r w:rsidRPr="00A379FA">
              <w:rPr>
                <w:rFonts w:ascii="Arial" w:hAnsi="Arial" w:cs="Arial"/>
              </w:rPr>
              <w:t>bayi dan balita</w:t>
            </w:r>
          </w:p>
        </w:tc>
        <w:tc>
          <w:tcPr>
            <w:tcW w:w="1980" w:type="dxa"/>
            <w:gridSpan w:val="2"/>
          </w:tcPr>
          <w:p w14:paraId="30F309DF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Ceramah</w:t>
            </w:r>
          </w:p>
          <w:p w14:paraId="76CE77A4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69D0C14B" w14:textId="77777777" w:rsidR="00717A00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3</w:t>
            </w:r>
            <w:r w:rsidR="00717A00" w:rsidRPr="00A379FA">
              <w:rPr>
                <w:rFonts w:ascii="Arial" w:hAnsi="Arial" w:cs="Arial"/>
              </w:rPr>
              <w:t xml:space="preserve"> x (2x 50</w:t>
            </w:r>
            <w:r w:rsidR="00D177E8" w:rsidRPr="00A379FA">
              <w:rPr>
                <w:rFonts w:ascii="Arial" w:hAnsi="Arial" w:cs="Arial"/>
              </w:rPr>
              <w:t>’</w:t>
            </w:r>
            <w:r w:rsidR="00717A00" w:rsidRPr="00A379FA">
              <w:rPr>
                <w:rFonts w:ascii="Arial" w:hAnsi="Arial" w:cs="Arial"/>
              </w:rPr>
              <w:t>)</w:t>
            </w:r>
          </w:p>
          <w:p w14:paraId="089437AF" w14:textId="77777777" w:rsidR="00717A00" w:rsidRPr="00A379FA" w:rsidRDefault="00717A00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3928FB75" w14:textId="77777777" w:rsidR="00717A00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3</w:t>
            </w:r>
            <w:r w:rsidR="00717A00" w:rsidRPr="00A379FA">
              <w:rPr>
                <w:rFonts w:ascii="Arial" w:hAnsi="Arial" w:cs="Arial"/>
              </w:rPr>
              <w:t xml:space="preserve"> x [(2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="00717A00" w:rsidRPr="00A379FA">
              <w:rPr>
                <w:rFonts w:ascii="Arial" w:hAnsi="Arial" w:cs="Arial"/>
              </w:rPr>
              <w:t xml:space="preserve">) + </w:t>
            </w:r>
          </w:p>
          <w:p w14:paraId="74438AE5" w14:textId="77777777" w:rsidR="00717A00" w:rsidRPr="00A379FA" w:rsidRDefault="00717A00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)]</w:t>
            </w:r>
          </w:p>
        </w:tc>
        <w:tc>
          <w:tcPr>
            <w:tcW w:w="1980" w:type="dxa"/>
            <w:gridSpan w:val="3"/>
          </w:tcPr>
          <w:p w14:paraId="5E3479C3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Mahasiswa mendengarkan penjelasan dari dosen</w:t>
            </w:r>
          </w:p>
          <w:p w14:paraId="1E30105F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Diskusi kelompok tentang modul gizi pada </w:t>
            </w:r>
            <w:r w:rsidR="000A2D9F" w:rsidRPr="00A379FA">
              <w:rPr>
                <w:rFonts w:ascii="Arial" w:hAnsi="Arial" w:cs="Arial"/>
              </w:rPr>
              <w:t>bayi</w:t>
            </w:r>
          </w:p>
          <w:p w14:paraId="34F0E0E2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Diskusi kelompok tentang modul gizi pada balita</w:t>
            </w:r>
          </w:p>
        </w:tc>
        <w:tc>
          <w:tcPr>
            <w:tcW w:w="1710" w:type="dxa"/>
            <w:gridSpan w:val="2"/>
          </w:tcPr>
          <w:p w14:paraId="17F005D0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Ketepatan dalam menjelaskan </w:t>
            </w:r>
            <w:r w:rsidR="000A2D9F" w:rsidRPr="00A379FA">
              <w:rPr>
                <w:rFonts w:ascii="Arial" w:hAnsi="Arial" w:cs="Arial"/>
              </w:rPr>
              <w:t>Pertumbuhan dan perkembangan, penentuan status gizi, kebutuhan zat gizi, masalah gizi dan intervensi gizi pada bayi dan balita</w:t>
            </w:r>
          </w:p>
          <w:p w14:paraId="6E1BA984" w14:textId="77777777" w:rsidR="00717A00" w:rsidRPr="00A379FA" w:rsidRDefault="00717A00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587" w:type="dxa"/>
            <w:gridSpan w:val="2"/>
            <w:tcBorders>
              <w:right w:val="thickThinSmallGap" w:sz="24" w:space="0" w:color="auto"/>
            </w:tcBorders>
          </w:tcPr>
          <w:p w14:paraId="36432C8F" w14:textId="77777777" w:rsidR="00717A00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10</w:t>
            </w:r>
            <w:r w:rsidR="00717A00" w:rsidRPr="00A379FA">
              <w:rPr>
                <w:rFonts w:ascii="Arial" w:hAnsi="Arial" w:cs="Arial"/>
              </w:rPr>
              <w:t>%</w:t>
            </w:r>
          </w:p>
        </w:tc>
      </w:tr>
      <w:tr w:rsidR="000A2D9F" w:rsidRPr="00A379FA" w14:paraId="1CDB4FAB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0F911A07" w14:textId="77777777" w:rsidR="000A2D9F" w:rsidRPr="00A379FA" w:rsidRDefault="000A2D9F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14</w:t>
            </w:r>
          </w:p>
        </w:tc>
        <w:tc>
          <w:tcPr>
            <w:tcW w:w="2430" w:type="dxa"/>
            <w:gridSpan w:val="2"/>
          </w:tcPr>
          <w:p w14:paraId="4CA045A6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mengimplementasikan </w:t>
            </w:r>
            <w:r w:rsidRPr="00A379FA">
              <w:rPr>
                <w:rFonts w:ascii="Arial" w:hAnsi="Arial" w:cs="Arial"/>
              </w:rPr>
              <w:lastRenderedPageBreak/>
              <w:t>(P2) penentuan status gizi dan mendiagnosis (C4) masalah gizi , merencanakan intervensi gizi</w:t>
            </w:r>
            <w:r w:rsidR="000F7FE2" w:rsidRPr="00A379FA">
              <w:rPr>
                <w:rFonts w:ascii="Arial" w:hAnsi="Arial" w:cs="Arial"/>
              </w:rPr>
              <w:t xml:space="preserve"> pada bayi</w:t>
            </w:r>
            <w:r w:rsidRPr="00A379FA">
              <w:rPr>
                <w:rFonts w:ascii="Arial" w:hAnsi="Arial" w:cs="Arial"/>
              </w:rPr>
              <w:t xml:space="preserve"> serta melaporkan (A2) hasil observasi dalam bentuk presentasi dan makalah</w:t>
            </w:r>
          </w:p>
        </w:tc>
        <w:tc>
          <w:tcPr>
            <w:tcW w:w="1800" w:type="dxa"/>
          </w:tcPr>
          <w:p w14:paraId="3B9CD99B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 xml:space="preserve">Penentuan status gizi, </w:t>
            </w:r>
            <w:r w:rsidRPr="00A379FA">
              <w:rPr>
                <w:rFonts w:ascii="Arial" w:hAnsi="Arial" w:cs="Arial"/>
              </w:rPr>
              <w:lastRenderedPageBreak/>
              <w:t xml:space="preserve">kebutuhan gizi, masalah gizi dan intervensi gizi pada </w:t>
            </w:r>
            <w:r w:rsidR="000F7FE2" w:rsidRPr="00A379FA">
              <w:rPr>
                <w:rFonts w:ascii="Arial" w:hAnsi="Arial" w:cs="Arial"/>
              </w:rPr>
              <w:t>bayi</w:t>
            </w:r>
          </w:p>
        </w:tc>
        <w:tc>
          <w:tcPr>
            <w:tcW w:w="1980" w:type="dxa"/>
            <w:gridSpan w:val="2"/>
          </w:tcPr>
          <w:p w14:paraId="0B54E328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Project based learning</w:t>
            </w:r>
          </w:p>
          <w:p w14:paraId="529B32D2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Small group discussion</w:t>
            </w:r>
          </w:p>
        </w:tc>
        <w:tc>
          <w:tcPr>
            <w:tcW w:w="1440" w:type="dxa"/>
            <w:gridSpan w:val="2"/>
          </w:tcPr>
          <w:p w14:paraId="26F99275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TM:  2x 50</w:t>
            </w:r>
            <w:r w:rsidR="00D177E8" w:rsidRPr="00A379FA">
              <w:rPr>
                <w:rFonts w:ascii="Arial" w:hAnsi="Arial" w:cs="Arial"/>
              </w:rPr>
              <w:t>’</w:t>
            </w:r>
          </w:p>
          <w:p w14:paraId="4F74691F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3FF1A334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+ </w:t>
            </w:r>
          </w:p>
          <w:p w14:paraId="340ECCAC" w14:textId="77777777" w:rsidR="000A2D9F" w:rsidRPr="00A379FA" w:rsidRDefault="000A2D9F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gridSpan w:val="3"/>
          </w:tcPr>
          <w:p w14:paraId="36CEA09A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 xml:space="preserve">Mahasiswa dalam </w:t>
            </w:r>
            <w:r w:rsidRPr="00A379FA">
              <w:rPr>
                <w:rFonts w:ascii="Arial" w:hAnsi="Arial" w:cs="Arial"/>
              </w:rPr>
              <w:lastRenderedPageBreak/>
              <w:t xml:space="preserve">kelompok melakukan pengukuran penentuan status gizi yang sesuai pada 1 </w:t>
            </w:r>
            <w:r w:rsidR="000F7FE2" w:rsidRPr="00A379FA">
              <w:rPr>
                <w:rFonts w:ascii="Arial" w:hAnsi="Arial" w:cs="Arial"/>
              </w:rPr>
              <w:t>probandus bayi</w:t>
            </w:r>
          </w:p>
          <w:p w14:paraId="2FF3FDAD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Diskusi kelompok tentang hasil observasi, diagnosis masalah gizi dan rencana intervensi gizi</w:t>
            </w:r>
          </w:p>
        </w:tc>
        <w:tc>
          <w:tcPr>
            <w:tcW w:w="1710" w:type="dxa"/>
            <w:gridSpan w:val="2"/>
          </w:tcPr>
          <w:p w14:paraId="3E57A57F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 xml:space="preserve">Ketepatan dalam </w:t>
            </w:r>
            <w:r w:rsidRPr="00A379FA">
              <w:rPr>
                <w:rFonts w:ascii="Arial" w:hAnsi="Arial" w:cs="Arial"/>
              </w:rPr>
              <w:lastRenderedPageBreak/>
              <w:t>mengimplementasikan penilaian s</w:t>
            </w:r>
            <w:r w:rsidR="000F7FE2" w:rsidRPr="00A379FA">
              <w:rPr>
                <w:rFonts w:ascii="Arial" w:hAnsi="Arial" w:cs="Arial"/>
              </w:rPr>
              <w:t>tatus gizi pada bayi</w:t>
            </w:r>
          </w:p>
          <w:p w14:paraId="4374D633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mendiagnosis masalah gizi p</w:t>
            </w:r>
            <w:r w:rsidR="000F7FE2" w:rsidRPr="00A379FA">
              <w:rPr>
                <w:rFonts w:ascii="Arial" w:hAnsi="Arial" w:cs="Arial"/>
              </w:rPr>
              <w:t>ada bayi</w:t>
            </w:r>
          </w:p>
          <w:p w14:paraId="744A2CEE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dalan merencanakan interve</w:t>
            </w:r>
            <w:r w:rsidR="000F7FE2" w:rsidRPr="00A379FA">
              <w:rPr>
                <w:rFonts w:ascii="Arial" w:hAnsi="Arial" w:cs="Arial"/>
              </w:rPr>
              <w:t>nsi gizi pada bayi</w:t>
            </w:r>
          </w:p>
          <w:p w14:paraId="5CAA8E76" w14:textId="77777777" w:rsidR="000A2D9F" w:rsidRPr="00A379FA" w:rsidRDefault="000A2D9F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587" w:type="dxa"/>
            <w:gridSpan w:val="2"/>
            <w:tcBorders>
              <w:right w:val="thickThinSmallGap" w:sz="24" w:space="0" w:color="auto"/>
            </w:tcBorders>
          </w:tcPr>
          <w:p w14:paraId="16282334" w14:textId="77777777" w:rsidR="000A2D9F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15</w:t>
            </w:r>
            <w:r w:rsidR="000A2D9F" w:rsidRPr="00A379FA">
              <w:rPr>
                <w:rFonts w:ascii="Arial" w:hAnsi="Arial" w:cs="Arial"/>
              </w:rPr>
              <w:t>%</w:t>
            </w:r>
          </w:p>
        </w:tc>
      </w:tr>
      <w:tr w:rsidR="000F7FE2" w:rsidRPr="00A379FA" w14:paraId="14225071" w14:textId="77777777" w:rsidTr="00A379FA">
        <w:tc>
          <w:tcPr>
            <w:tcW w:w="648" w:type="dxa"/>
            <w:tcBorders>
              <w:left w:val="thinThickSmallGap" w:sz="24" w:space="0" w:color="auto"/>
            </w:tcBorders>
          </w:tcPr>
          <w:p w14:paraId="248C1B6E" w14:textId="77777777" w:rsidR="000F7FE2" w:rsidRPr="00A379FA" w:rsidRDefault="000F7FE2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15</w:t>
            </w:r>
          </w:p>
        </w:tc>
        <w:tc>
          <w:tcPr>
            <w:tcW w:w="2430" w:type="dxa"/>
            <w:gridSpan w:val="2"/>
          </w:tcPr>
          <w:p w14:paraId="2E05094D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Mampu mengimplementasikan (P2) penentuan status gizi dan mendiagnosis (C4) masalah gizi , merencanakan intervensi gizi pada balita serta melaporkan (A2) hasil observasi dalam </w:t>
            </w:r>
            <w:r w:rsidRPr="00A379FA">
              <w:rPr>
                <w:rFonts w:ascii="Arial" w:hAnsi="Arial" w:cs="Arial"/>
              </w:rPr>
              <w:lastRenderedPageBreak/>
              <w:t>bentuk presentasi dan makalah</w:t>
            </w:r>
          </w:p>
        </w:tc>
        <w:tc>
          <w:tcPr>
            <w:tcW w:w="1800" w:type="dxa"/>
          </w:tcPr>
          <w:p w14:paraId="1242AD9C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Penentuan status gizi, kebutuhan gizi, masalah gizi dan intervensi gizi pada balita</w:t>
            </w:r>
          </w:p>
        </w:tc>
        <w:tc>
          <w:tcPr>
            <w:tcW w:w="1980" w:type="dxa"/>
            <w:gridSpan w:val="2"/>
          </w:tcPr>
          <w:p w14:paraId="230AFCF6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Project based learning</w:t>
            </w:r>
          </w:p>
          <w:p w14:paraId="77972130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Small group discussion</w:t>
            </w:r>
          </w:p>
        </w:tc>
        <w:tc>
          <w:tcPr>
            <w:tcW w:w="1440" w:type="dxa"/>
            <w:gridSpan w:val="2"/>
          </w:tcPr>
          <w:p w14:paraId="7BE114A3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TM:  2x 50</w:t>
            </w:r>
            <w:r w:rsidR="00D177E8" w:rsidRPr="00A379FA">
              <w:rPr>
                <w:rFonts w:ascii="Arial" w:hAnsi="Arial" w:cs="Arial"/>
              </w:rPr>
              <w:t>’</w:t>
            </w:r>
          </w:p>
          <w:p w14:paraId="04E1A821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BT + BM = </w:t>
            </w:r>
          </w:p>
          <w:p w14:paraId="5FFBB7A7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 xml:space="preserve">) + </w:t>
            </w:r>
          </w:p>
          <w:p w14:paraId="56C16E50" w14:textId="77777777" w:rsidR="000F7FE2" w:rsidRPr="00A379FA" w:rsidRDefault="000F7FE2" w:rsidP="001222E7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(2 x 60</w:t>
            </w:r>
            <w:r w:rsidR="00D177E8" w:rsidRPr="00A379FA">
              <w:rPr>
                <w:rFonts w:ascii="Arial" w:hAnsi="Arial" w:cs="Arial"/>
              </w:rPr>
              <w:t>’</w:t>
            </w:r>
            <w:r w:rsidRPr="00A379FA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gridSpan w:val="3"/>
          </w:tcPr>
          <w:p w14:paraId="55B1DB70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Mahasiswa dalam kelompok melakukan pengukuran penentuan status gizi yang sesuai pada 1 probandus balita</w:t>
            </w:r>
          </w:p>
          <w:p w14:paraId="233C3281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Diskusi kelompok tentang hasil observasi, diagnosis masalah gizi dan rencana intervensi gizi</w:t>
            </w:r>
          </w:p>
        </w:tc>
        <w:tc>
          <w:tcPr>
            <w:tcW w:w="1710" w:type="dxa"/>
            <w:gridSpan w:val="2"/>
          </w:tcPr>
          <w:p w14:paraId="576A3808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Ketepatan dalam mengimplementasikan penilaian status gizi pada balita</w:t>
            </w:r>
          </w:p>
          <w:p w14:paraId="20F47B73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dalam mendiagnosi</w:t>
            </w:r>
            <w:r w:rsidRPr="00A379FA">
              <w:rPr>
                <w:rFonts w:ascii="Arial" w:hAnsi="Arial" w:cs="Arial"/>
              </w:rPr>
              <w:lastRenderedPageBreak/>
              <w:t>s masalah gizi pada balita</w:t>
            </w:r>
          </w:p>
          <w:p w14:paraId="5E30BDDF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Ketepatan dalan merencanakan intervensi gizi pada balita</w:t>
            </w:r>
          </w:p>
          <w:p w14:paraId="0EF0FEB7" w14:textId="77777777" w:rsidR="000F7FE2" w:rsidRPr="00A379FA" w:rsidRDefault="000F7FE2" w:rsidP="001222E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Keaktifan mahasiswa dalam diskusi</w:t>
            </w:r>
          </w:p>
        </w:tc>
        <w:tc>
          <w:tcPr>
            <w:tcW w:w="1587" w:type="dxa"/>
            <w:gridSpan w:val="2"/>
            <w:tcBorders>
              <w:right w:val="thickThinSmallGap" w:sz="24" w:space="0" w:color="auto"/>
            </w:tcBorders>
          </w:tcPr>
          <w:p w14:paraId="4E6858C5" w14:textId="77777777" w:rsidR="000F7FE2" w:rsidRPr="00A379FA" w:rsidRDefault="00EC4375" w:rsidP="001222E7">
            <w:pPr>
              <w:jc w:val="center"/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lastRenderedPageBreak/>
              <w:t>15</w:t>
            </w:r>
            <w:r w:rsidR="000F7FE2" w:rsidRPr="00A379FA">
              <w:rPr>
                <w:rFonts w:ascii="Arial" w:hAnsi="Arial" w:cs="Arial"/>
              </w:rPr>
              <w:t>%</w:t>
            </w:r>
          </w:p>
        </w:tc>
      </w:tr>
      <w:tr w:rsidR="0038436F" w:rsidRPr="00A379FA" w14:paraId="47210DC6" w14:textId="77777777" w:rsidTr="003D39F9">
        <w:tc>
          <w:tcPr>
            <w:tcW w:w="648" w:type="dxa"/>
            <w:tcBorders>
              <w:left w:val="thinThickSmallGap" w:sz="24" w:space="0" w:color="auto"/>
            </w:tcBorders>
          </w:tcPr>
          <w:p w14:paraId="0374AE7C" w14:textId="77777777" w:rsidR="0038436F" w:rsidRPr="00A379FA" w:rsidRDefault="0038436F" w:rsidP="00E31208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12927" w:type="dxa"/>
            <w:gridSpan w:val="14"/>
            <w:tcBorders>
              <w:right w:val="thickThinSmallGap" w:sz="24" w:space="0" w:color="auto"/>
            </w:tcBorders>
          </w:tcPr>
          <w:p w14:paraId="2E567DB3" w14:textId="77777777" w:rsidR="0038436F" w:rsidRPr="00A379FA" w:rsidRDefault="0038436F" w:rsidP="00F93D3E">
            <w:pPr>
              <w:rPr>
                <w:rFonts w:ascii="Arial" w:hAnsi="Arial" w:cs="Arial"/>
              </w:rPr>
            </w:pPr>
            <w:r w:rsidRPr="00A379FA">
              <w:rPr>
                <w:rFonts w:ascii="Arial" w:hAnsi="Arial" w:cs="Arial"/>
              </w:rPr>
              <w:t>Evaluasi akhir semester</w:t>
            </w:r>
          </w:p>
        </w:tc>
      </w:tr>
      <w:tr w:rsidR="000F7FE2" w:rsidRPr="00A379FA" w14:paraId="4949E2E0" w14:textId="77777777" w:rsidTr="003D39F9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14:paraId="5A1A4549" w14:textId="77777777" w:rsidR="000F7FE2" w:rsidRPr="00A379FA" w:rsidRDefault="000F7FE2" w:rsidP="00F93D3E">
            <w:pPr>
              <w:rPr>
                <w:rFonts w:ascii="Arial" w:hAnsi="Arial" w:cs="Arial"/>
                <w:b/>
              </w:rPr>
            </w:pPr>
            <w:r w:rsidRPr="00A379FA">
              <w:rPr>
                <w:rFonts w:ascii="Arial" w:hAnsi="Arial" w:cs="Arial"/>
                <w:b/>
              </w:rPr>
              <w:t>8. Daftar Referensi:</w:t>
            </w:r>
          </w:p>
        </w:tc>
        <w:tc>
          <w:tcPr>
            <w:tcW w:w="10497" w:type="dxa"/>
            <w:gridSpan w:val="12"/>
            <w:tcBorders>
              <w:right w:val="thickThinSmallGap" w:sz="24" w:space="0" w:color="auto"/>
            </w:tcBorders>
          </w:tcPr>
          <w:tbl>
            <w:tblPr>
              <w:tblStyle w:val="TableGrid"/>
              <w:tblW w:w="13575" w:type="dxa"/>
              <w:tblLayout w:type="fixed"/>
              <w:tblLook w:val="04A0" w:firstRow="1" w:lastRow="0" w:firstColumn="1" w:lastColumn="0" w:noHBand="0" w:noVBand="1"/>
            </w:tblPr>
            <w:tblGrid>
              <w:gridCol w:w="13575"/>
            </w:tblGrid>
            <w:tr w:rsidR="009A7D8F" w:rsidRPr="00A379FA" w14:paraId="57677A3E" w14:textId="77777777" w:rsidTr="0064724E">
              <w:tc>
                <w:tcPr>
                  <w:tcW w:w="10497" w:type="dxa"/>
                  <w:tcBorders>
                    <w:right w:val="thickThinSmallGap" w:sz="24" w:space="0" w:color="auto"/>
                  </w:tcBorders>
                </w:tcPr>
                <w:p w14:paraId="3CE0F1FD" w14:textId="77777777" w:rsidR="009A7D8F" w:rsidRPr="00A379FA" w:rsidRDefault="009A7D8F" w:rsidP="0064724E">
                  <w:pPr>
                    <w:rPr>
                      <w:rFonts w:ascii="Arial" w:hAnsi="Arial" w:cs="Arial"/>
                    </w:rPr>
                  </w:pPr>
                  <w:r w:rsidRPr="00A379FA">
                    <w:rPr>
                      <w:rFonts w:ascii="Arial" w:hAnsi="Arial" w:cs="Arial"/>
                    </w:rPr>
                    <w:t>1. Brown, JE. 2011. Nutrition Through the life cycle. 4</w:t>
                  </w:r>
                  <w:r w:rsidRPr="00A379F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A379FA">
                    <w:rPr>
                      <w:rFonts w:ascii="Arial" w:hAnsi="Arial" w:cs="Arial"/>
                    </w:rPr>
                    <w:t xml:space="preserve"> ed. Wadsworth Cengage Learning, USA.</w:t>
                  </w:r>
                </w:p>
                <w:p w14:paraId="1CB0430A" w14:textId="77777777" w:rsidR="009A7D8F" w:rsidRPr="00A379FA" w:rsidRDefault="009A7D8F" w:rsidP="0064724E">
                  <w:pPr>
                    <w:ind w:left="324" w:hanging="324"/>
                    <w:rPr>
                      <w:rFonts w:ascii="Arial" w:hAnsi="Arial" w:cs="Arial"/>
                      <w:lang w:val="id-ID"/>
                    </w:rPr>
                  </w:pPr>
                  <w:r w:rsidRPr="00A379FA">
                    <w:rPr>
                      <w:rFonts w:ascii="Arial" w:hAnsi="Arial" w:cs="Arial"/>
                    </w:rPr>
                    <w:t>2. Worthington-Roberts BS, Williams SR. 2000. Nutrition Throughout The Life Cycle 4</w:t>
                  </w:r>
                  <w:r w:rsidRPr="00A379FA">
                    <w:rPr>
                      <w:rFonts w:ascii="Arial" w:hAnsi="Arial" w:cs="Arial"/>
                      <w:vertAlign w:val="superscript"/>
                      <w:lang w:val="id-ID"/>
                    </w:rPr>
                    <w:t xml:space="preserve">th </w:t>
                  </w:r>
                  <w:r w:rsidRPr="00A379FA">
                    <w:rPr>
                      <w:rFonts w:ascii="Arial" w:hAnsi="Arial" w:cs="Arial"/>
                      <w:lang w:val="id-ID"/>
                    </w:rPr>
                    <w:t>ed. Mc Graw Hill. USA</w:t>
                  </w:r>
                </w:p>
                <w:p w14:paraId="31089F17" w14:textId="77777777" w:rsidR="009A7D8F" w:rsidRPr="00A379FA" w:rsidRDefault="009A7D8F" w:rsidP="0064724E">
                  <w:pPr>
                    <w:rPr>
                      <w:rFonts w:ascii="Arial" w:hAnsi="Arial" w:cs="Arial"/>
                      <w:lang w:val="id-ID"/>
                    </w:rPr>
                  </w:pPr>
                  <w:r w:rsidRPr="00A379FA">
                    <w:rPr>
                      <w:rFonts w:ascii="Arial" w:hAnsi="Arial" w:cs="Arial"/>
                    </w:rPr>
                    <w:t>3. Gibson RS. 2005. Priinciples of Nutritional Assessment 2</w:t>
                  </w:r>
                  <w:r w:rsidRPr="00A379FA">
                    <w:rPr>
                      <w:rFonts w:ascii="Arial" w:hAnsi="Arial" w:cs="Arial"/>
                      <w:vertAlign w:val="superscript"/>
                      <w:lang w:val="id-ID"/>
                    </w:rPr>
                    <w:t>nd</w:t>
                  </w:r>
                  <w:r w:rsidRPr="00A379FA">
                    <w:rPr>
                      <w:rFonts w:ascii="Arial" w:hAnsi="Arial" w:cs="Arial"/>
                      <w:lang w:val="id-ID"/>
                    </w:rPr>
                    <w:t xml:space="preserve"> ed. Oxford University Press. NewYork</w:t>
                  </w:r>
                </w:p>
                <w:p w14:paraId="32CC01A2" w14:textId="77777777" w:rsidR="009A7D8F" w:rsidRPr="00A379FA" w:rsidRDefault="009A7D8F" w:rsidP="0064724E">
                  <w:pPr>
                    <w:ind w:left="183" w:hanging="183"/>
                    <w:rPr>
                      <w:rFonts w:ascii="Arial" w:hAnsi="Arial" w:cs="Arial"/>
                    </w:rPr>
                  </w:pPr>
                  <w:r w:rsidRPr="00A379FA">
                    <w:rPr>
                      <w:rFonts w:ascii="Arial" w:hAnsi="Arial" w:cs="Arial"/>
                    </w:rPr>
                    <w:t>4. Thompson JL, Manore MM, Vaughan LA. 2011. The Science of Nutrition, 2</w:t>
                  </w:r>
                  <w:r w:rsidRPr="00A379FA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A379FA">
                    <w:rPr>
                      <w:rFonts w:ascii="Arial" w:hAnsi="Arial" w:cs="Arial"/>
                    </w:rPr>
                    <w:t xml:space="preserve"> ed. Benjamin Cummings, USA</w:t>
                  </w:r>
                </w:p>
              </w:tc>
            </w:tr>
          </w:tbl>
          <w:p w14:paraId="37C986EC" w14:textId="77777777" w:rsidR="00507E94" w:rsidRPr="00A379FA" w:rsidRDefault="00507E94" w:rsidP="003B0B7B">
            <w:pPr>
              <w:rPr>
                <w:rFonts w:ascii="Arial" w:hAnsi="Arial" w:cs="Arial"/>
              </w:rPr>
            </w:pPr>
          </w:p>
        </w:tc>
      </w:tr>
      <w:tr w:rsidR="00734927" w:rsidRPr="00A379FA" w14:paraId="2567482C" w14:textId="77777777" w:rsidTr="003D39F9">
        <w:tc>
          <w:tcPr>
            <w:tcW w:w="3078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2918EBB" w14:textId="77777777" w:rsidR="00734927" w:rsidRPr="00A379FA" w:rsidRDefault="00734927" w:rsidP="00F93D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7" w:type="dxa"/>
            <w:gridSpan w:val="1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51D703B" w14:textId="77777777" w:rsidR="00734927" w:rsidRPr="00A379FA" w:rsidRDefault="00734927" w:rsidP="00F93D3E">
            <w:pPr>
              <w:rPr>
                <w:rFonts w:ascii="Arial" w:hAnsi="Arial" w:cs="Arial"/>
              </w:rPr>
            </w:pPr>
          </w:p>
        </w:tc>
      </w:tr>
    </w:tbl>
    <w:p w14:paraId="0648976E" w14:textId="77777777" w:rsidR="003B4135" w:rsidRPr="00A379FA" w:rsidRDefault="003B4135">
      <w:pPr>
        <w:rPr>
          <w:rFonts w:ascii="Arial" w:hAnsi="Arial" w:cs="Arial"/>
        </w:rPr>
      </w:pPr>
    </w:p>
    <w:sectPr w:rsidR="003B4135" w:rsidRPr="00A379FA" w:rsidSect="003D39F9">
      <w:pgSz w:w="16840" w:h="11907" w:orient="landscape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80E"/>
    <w:multiLevelType w:val="hybridMultilevel"/>
    <w:tmpl w:val="6044735C"/>
    <w:lvl w:ilvl="0" w:tplc="16F0569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2F"/>
    <w:rsid w:val="000A2D9F"/>
    <w:rsid w:val="000F7FE2"/>
    <w:rsid w:val="00117BAB"/>
    <w:rsid w:val="001E0AB6"/>
    <w:rsid w:val="00244AB1"/>
    <w:rsid w:val="002B5C02"/>
    <w:rsid w:val="002C62EB"/>
    <w:rsid w:val="002E157A"/>
    <w:rsid w:val="002F6660"/>
    <w:rsid w:val="00303462"/>
    <w:rsid w:val="00310469"/>
    <w:rsid w:val="00342B56"/>
    <w:rsid w:val="0038436F"/>
    <w:rsid w:val="003B0B7B"/>
    <w:rsid w:val="003B4135"/>
    <w:rsid w:val="003C04CC"/>
    <w:rsid w:val="003D39F9"/>
    <w:rsid w:val="00482AA3"/>
    <w:rsid w:val="00482CF5"/>
    <w:rsid w:val="00507E94"/>
    <w:rsid w:val="005254F4"/>
    <w:rsid w:val="00550F1C"/>
    <w:rsid w:val="00687D71"/>
    <w:rsid w:val="00717A00"/>
    <w:rsid w:val="00734927"/>
    <w:rsid w:val="0075676A"/>
    <w:rsid w:val="00784194"/>
    <w:rsid w:val="007A05AE"/>
    <w:rsid w:val="007A450C"/>
    <w:rsid w:val="008D313B"/>
    <w:rsid w:val="00977128"/>
    <w:rsid w:val="00982652"/>
    <w:rsid w:val="009A7D8F"/>
    <w:rsid w:val="00A379FA"/>
    <w:rsid w:val="00A66A3D"/>
    <w:rsid w:val="00AE3A45"/>
    <w:rsid w:val="00AF4376"/>
    <w:rsid w:val="00C21F8D"/>
    <w:rsid w:val="00D0168F"/>
    <w:rsid w:val="00D177E8"/>
    <w:rsid w:val="00DD129B"/>
    <w:rsid w:val="00E1422F"/>
    <w:rsid w:val="00E31208"/>
    <w:rsid w:val="00E5720B"/>
    <w:rsid w:val="00E94706"/>
    <w:rsid w:val="00E9490E"/>
    <w:rsid w:val="00EC4375"/>
    <w:rsid w:val="00F15747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2DD28"/>
  <w15:docId w15:val="{28AB8C83-16C4-425A-8CEB-D68DB87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4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E36A84930284A934EDF17E88D6FD4" ma:contentTypeVersion="8" ma:contentTypeDescription="Create a new document." ma:contentTypeScope="" ma:versionID="6c441b9cca709ea2d84b8bfc188dbd52">
  <xsd:schema xmlns:xsd="http://www.w3.org/2001/XMLSchema" xmlns:xs="http://www.w3.org/2001/XMLSchema" xmlns:p="http://schemas.microsoft.com/office/2006/metadata/properties" xmlns:ns2="b9204584-5e40-489b-b492-03f0f50c0346" targetNamespace="http://schemas.microsoft.com/office/2006/metadata/properties" ma:root="true" ma:fieldsID="ab5b2f7aba09805795459f427a08742f" ns2:_="">
    <xsd:import namespace="b9204584-5e40-489b-b492-03f0f50c0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4584-5e40-489b-b492-03f0f50c0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D7B7E-C416-4E5A-8C51-FA26C63B90FB}"/>
</file>

<file path=customXml/itemProps2.xml><?xml version="1.0" encoding="utf-8"?>
<ds:datastoreItem xmlns:ds="http://schemas.openxmlformats.org/officeDocument/2006/customXml" ds:itemID="{B4A33038-6F51-4CAC-A6C4-8F943C113557}"/>
</file>

<file path=customXml/itemProps3.xml><?xml version="1.0" encoding="utf-8"?>
<ds:datastoreItem xmlns:ds="http://schemas.openxmlformats.org/officeDocument/2006/customXml" ds:itemID="{9BD20A7E-8176-42EE-AB88-B16B28FC1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Syafira Noor Pratiwi</cp:lastModifiedBy>
  <cp:revision>28</cp:revision>
  <cp:lastPrinted>2017-05-26T07:35:00Z</cp:lastPrinted>
  <dcterms:created xsi:type="dcterms:W3CDTF">2017-04-29T14:19:00Z</dcterms:created>
  <dcterms:modified xsi:type="dcterms:W3CDTF">2020-06-16T01:31:00Z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0x0101006EBE36A84930284A934EDF17E88D6FD4</vt:lpwstr>
  </property>
</Properties>
</file>